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0DE" w:rsidRDefault="006F5530">
      <w:pPr>
        <w:pStyle w:val="Default"/>
        <w:jc w:val="both"/>
        <w:rPr>
          <w:rStyle w:val="Fett"/>
          <w:rFonts w:ascii="Arial" w:eastAsia="Arial" w:hAnsi="Arial" w:cs="Arial"/>
          <w:b w:val="0"/>
          <w:color w:val="auto"/>
          <w:sz w:val="20"/>
          <w:szCs w:val="20"/>
          <w:lang w:val="de-DE" w:eastAsia="de-DE"/>
        </w:rPr>
      </w:pPr>
      <w:bookmarkStart w:id="0" w:name="_Hlk518036377"/>
      <w:r>
        <w:rPr>
          <w:rStyle w:val="Fett"/>
          <w:rFonts w:ascii="Arial" w:eastAsia="Arial" w:hAnsi="Arial" w:cs="Arial"/>
          <w:b w:val="0"/>
          <w:color w:val="auto"/>
          <w:sz w:val="20"/>
          <w:szCs w:val="20"/>
          <w:lang w:val="de-DE" w:eastAsia="de-DE"/>
        </w:rPr>
        <w:t>Gemeinsame Studie von N</w:t>
      </w:r>
      <w:r w:rsidR="00E05155">
        <w:rPr>
          <w:rStyle w:val="Fett"/>
          <w:rFonts w:ascii="Arial" w:eastAsia="Arial" w:hAnsi="Arial" w:cs="Arial"/>
          <w:b w:val="0"/>
          <w:color w:val="auto"/>
          <w:sz w:val="20"/>
          <w:szCs w:val="20"/>
          <w:lang w:val="de-DE" w:eastAsia="de-DE"/>
        </w:rPr>
        <w:t xml:space="preserve">TT DATA </w:t>
      </w:r>
      <w:r>
        <w:rPr>
          <w:rStyle w:val="Fett"/>
          <w:rFonts w:ascii="Arial" w:eastAsia="Arial" w:hAnsi="Arial" w:cs="Arial"/>
          <w:b w:val="0"/>
          <w:color w:val="auto"/>
          <w:sz w:val="20"/>
          <w:szCs w:val="20"/>
          <w:lang w:val="de-DE" w:eastAsia="de-DE"/>
        </w:rPr>
        <w:t xml:space="preserve">und </w:t>
      </w:r>
      <w:proofErr w:type="spellStart"/>
      <w:r w:rsidR="0058483D">
        <w:rPr>
          <w:rStyle w:val="Fett"/>
          <w:rFonts w:ascii="Arial" w:eastAsia="Arial" w:hAnsi="Arial" w:cs="Arial"/>
          <w:b w:val="0"/>
          <w:color w:val="auto"/>
          <w:sz w:val="20"/>
          <w:szCs w:val="20"/>
          <w:lang w:val="de-DE" w:eastAsia="de-DE"/>
        </w:rPr>
        <w:t>Lünendonk</w:t>
      </w:r>
      <w:proofErr w:type="spellEnd"/>
    </w:p>
    <w:p w:rsidR="00D82B4D" w:rsidRPr="006B30DE" w:rsidRDefault="0058483D">
      <w:pPr>
        <w:pStyle w:val="Default"/>
        <w:jc w:val="both"/>
        <w:rPr>
          <w:rStyle w:val="Fett"/>
          <w:rFonts w:eastAsia="Arial"/>
          <w:lang w:val="de-DE"/>
        </w:rPr>
      </w:pPr>
      <w:r>
        <w:rPr>
          <w:rStyle w:val="Fett"/>
          <w:rFonts w:ascii="Arial" w:eastAsia="Arial" w:hAnsi="Arial" w:cs="Arial"/>
          <w:color w:val="auto"/>
          <w:lang w:val="de-DE" w:eastAsia="de-DE"/>
        </w:rPr>
        <w:t xml:space="preserve">Kombination aus KI- und RPA-Technologien </w:t>
      </w:r>
      <w:r w:rsidR="00B35535">
        <w:rPr>
          <w:rStyle w:val="Fett"/>
          <w:rFonts w:ascii="Arial" w:eastAsia="Arial" w:hAnsi="Arial" w:cs="Arial"/>
          <w:color w:val="auto"/>
          <w:lang w:val="de-DE" w:eastAsia="de-DE"/>
        </w:rPr>
        <w:t>kann Digitalisierung in Unternehmen beschleunigen</w:t>
      </w:r>
      <w:r w:rsidR="006B30DE">
        <w:rPr>
          <w:rStyle w:val="Fett"/>
          <w:rFonts w:ascii="Arial" w:eastAsia="Arial" w:hAnsi="Arial" w:cs="Arial"/>
          <w:color w:val="auto"/>
          <w:lang w:val="de-DE" w:eastAsia="de-DE"/>
        </w:rPr>
        <w:t xml:space="preserve"> </w:t>
      </w:r>
    </w:p>
    <w:bookmarkEnd w:id="0"/>
    <w:p w:rsidR="00D82B4D" w:rsidRPr="006B30DE" w:rsidRDefault="00D82B4D">
      <w:pPr>
        <w:pStyle w:val="Default"/>
        <w:jc w:val="both"/>
        <w:rPr>
          <w:rFonts w:ascii="Arial" w:hAnsi="Arial" w:cs="Arial"/>
          <w:b/>
          <w:sz w:val="20"/>
          <w:lang w:val="de-DE"/>
        </w:rPr>
      </w:pPr>
    </w:p>
    <w:p w:rsidR="0058483D" w:rsidRDefault="007D4C89" w:rsidP="006F5530">
      <w:pPr>
        <w:pStyle w:val="Default"/>
        <w:jc w:val="both"/>
        <w:rPr>
          <w:rFonts w:ascii="Arial" w:hAnsi="Arial" w:cs="Arial"/>
          <w:sz w:val="20"/>
          <w:lang w:val="de-DE"/>
        </w:rPr>
      </w:pPr>
      <w:r>
        <w:rPr>
          <w:rFonts w:ascii="Arial" w:hAnsi="Arial" w:cs="Arial"/>
          <w:b/>
          <w:sz w:val="20"/>
          <w:lang w:val="de-DE"/>
        </w:rPr>
        <w:t>München</w:t>
      </w:r>
      <w:r w:rsidR="00A53BEE" w:rsidRPr="00790151">
        <w:rPr>
          <w:rFonts w:ascii="Arial" w:hAnsi="Arial" w:cs="Arial"/>
          <w:b/>
          <w:sz w:val="20"/>
          <w:lang w:val="de-DE"/>
        </w:rPr>
        <w:t xml:space="preserve">, </w:t>
      </w:r>
      <w:r w:rsidR="002D768E">
        <w:rPr>
          <w:rFonts w:ascii="Arial" w:hAnsi="Arial" w:cs="Arial"/>
          <w:b/>
          <w:sz w:val="20"/>
          <w:lang w:val="de-DE"/>
        </w:rPr>
        <w:t>26</w:t>
      </w:r>
      <w:r w:rsidR="00D81AA8">
        <w:rPr>
          <w:rFonts w:ascii="Arial" w:hAnsi="Arial" w:cs="Arial"/>
          <w:b/>
          <w:sz w:val="20"/>
          <w:lang w:val="de-DE"/>
        </w:rPr>
        <w:t>.</w:t>
      </w:r>
      <w:r w:rsidR="00A53BEE" w:rsidRPr="00790151">
        <w:rPr>
          <w:rFonts w:ascii="Arial" w:hAnsi="Arial" w:cs="Arial"/>
          <w:b/>
          <w:sz w:val="20"/>
          <w:lang w:val="de-DE"/>
        </w:rPr>
        <w:t xml:space="preserve"> </w:t>
      </w:r>
      <w:r w:rsidR="002D768E">
        <w:rPr>
          <w:rFonts w:ascii="Arial" w:hAnsi="Arial" w:cs="Arial"/>
          <w:b/>
          <w:sz w:val="20"/>
          <w:lang w:val="de-DE"/>
        </w:rPr>
        <w:t>November</w:t>
      </w:r>
      <w:r w:rsidR="00A53BEE" w:rsidRPr="006B30DE">
        <w:rPr>
          <w:rFonts w:ascii="Arial" w:hAnsi="Arial" w:cs="Arial"/>
          <w:b/>
          <w:sz w:val="20"/>
          <w:lang w:val="de-DE"/>
        </w:rPr>
        <w:t xml:space="preserve"> 20</w:t>
      </w:r>
      <w:r w:rsidR="006B30DE" w:rsidRPr="006B30DE">
        <w:rPr>
          <w:rFonts w:ascii="Arial" w:hAnsi="Arial" w:cs="Arial"/>
          <w:b/>
          <w:sz w:val="20"/>
          <w:lang w:val="de-DE"/>
        </w:rPr>
        <w:t>19</w:t>
      </w:r>
      <w:r w:rsidR="00A53BEE" w:rsidRPr="006B30DE">
        <w:rPr>
          <w:rFonts w:ascii="Arial" w:hAnsi="Arial" w:cs="Arial"/>
          <w:sz w:val="20"/>
          <w:lang w:val="de-DE"/>
        </w:rPr>
        <w:t xml:space="preserve"> – </w:t>
      </w:r>
      <w:bookmarkStart w:id="1" w:name="_GoBack"/>
      <w:r w:rsidR="0058483D">
        <w:rPr>
          <w:rFonts w:ascii="Arial" w:hAnsi="Arial" w:cs="Arial"/>
          <w:sz w:val="20"/>
          <w:lang w:val="de-DE"/>
        </w:rPr>
        <w:t xml:space="preserve">Eine </w:t>
      </w:r>
      <w:hyperlink r:id="rId8" w:history="1">
        <w:r w:rsidR="0058483D" w:rsidRPr="006778B3">
          <w:rPr>
            <w:rStyle w:val="Hyperlink"/>
            <w:rFonts w:ascii="Arial" w:hAnsi="Arial" w:cs="Arial"/>
            <w:sz w:val="20"/>
            <w:lang w:val="de-DE"/>
          </w:rPr>
          <w:t>Analyse</w:t>
        </w:r>
      </w:hyperlink>
      <w:r w:rsidR="006F5530" w:rsidRPr="006F5530">
        <w:rPr>
          <w:rFonts w:ascii="Arial" w:hAnsi="Arial" w:cs="Arial"/>
          <w:sz w:val="20"/>
          <w:lang w:val="de-DE"/>
        </w:rPr>
        <w:t xml:space="preserve"> </w:t>
      </w:r>
      <w:r w:rsidR="00A365CD">
        <w:rPr>
          <w:rFonts w:ascii="Arial" w:hAnsi="Arial" w:cs="Arial"/>
          <w:sz w:val="20"/>
          <w:lang w:val="de-DE"/>
        </w:rPr>
        <w:t>des</w:t>
      </w:r>
      <w:r w:rsidR="006F5530">
        <w:rPr>
          <w:rFonts w:ascii="Arial" w:hAnsi="Arial" w:cs="Arial"/>
          <w:sz w:val="20"/>
          <w:lang w:val="de-DE"/>
        </w:rPr>
        <w:t xml:space="preserve"> Marktforschungsinstitut</w:t>
      </w:r>
      <w:r w:rsidR="00A365CD">
        <w:rPr>
          <w:rFonts w:ascii="Arial" w:hAnsi="Arial" w:cs="Arial"/>
          <w:sz w:val="20"/>
          <w:lang w:val="de-DE"/>
        </w:rPr>
        <w:t>s</w:t>
      </w:r>
      <w:r w:rsidR="006F5530">
        <w:rPr>
          <w:rFonts w:ascii="Arial" w:hAnsi="Arial" w:cs="Arial"/>
          <w:sz w:val="20"/>
          <w:lang w:val="de-DE"/>
        </w:rPr>
        <w:t xml:space="preserve"> </w:t>
      </w:r>
      <w:proofErr w:type="spellStart"/>
      <w:r w:rsidR="0058483D">
        <w:rPr>
          <w:rFonts w:ascii="Arial" w:hAnsi="Arial" w:cs="Arial"/>
          <w:sz w:val="20"/>
          <w:lang w:val="de-DE"/>
        </w:rPr>
        <w:t>Lünendonk</w:t>
      </w:r>
      <w:proofErr w:type="spellEnd"/>
      <w:r w:rsidR="0058483D">
        <w:rPr>
          <w:rFonts w:ascii="Arial" w:hAnsi="Arial" w:cs="Arial"/>
          <w:sz w:val="20"/>
          <w:lang w:val="de-DE"/>
        </w:rPr>
        <w:t xml:space="preserve"> &amp; </w:t>
      </w:r>
      <w:proofErr w:type="spellStart"/>
      <w:r w:rsidR="0058483D">
        <w:rPr>
          <w:rFonts w:ascii="Arial" w:hAnsi="Arial" w:cs="Arial"/>
          <w:sz w:val="20"/>
          <w:lang w:val="de-DE"/>
        </w:rPr>
        <w:t>Hossenfelder</w:t>
      </w:r>
      <w:proofErr w:type="spellEnd"/>
      <w:r w:rsidR="006F5530" w:rsidRPr="006F5530">
        <w:rPr>
          <w:rFonts w:ascii="Arial" w:hAnsi="Arial" w:cs="Arial"/>
          <w:sz w:val="20"/>
          <w:lang w:val="de-DE"/>
        </w:rPr>
        <w:t xml:space="preserve"> in Zusammenarbeit mit NTT DATA</w:t>
      </w:r>
      <w:r w:rsidR="00C23EC8">
        <w:rPr>
          <w:rFonts w:ascii="Arial" w:hAnsi="Arial" w:cs="Arial"/>
          <w:sz w:val="20"/>
          <w:lang w:val="de-DE"/>
        </w:rPr>
        <w:t xml:space="preserve"> </w:t>
      </w:r>
      <w:r w:rsidR="006F5530" w:rsidRPr="006F5530">
        <w:rPr>
          <w:rFonts w:ascii="Arial" w:hAnsi="Arial" w:cs="Arial"/>
          <w:sz w:val="20"/>
          <w:lang w:val="de-DE"/>
        </w:rPr>
        <w:t>ze</w:t>
      </w:r>
      <w:r w:rsidR="0058483D">
        <w:rPr>
          <w:rFonts w:ascii="Arial" w:hAnsi="Arial" w:cs="Arial"/>
          <w:sz w:val="20"/>
          <w:lang w:val="de-DE"/>
        </w:rPr>
        <w:t>igt</w:t>
      </w:r>
      <w:r w:rsidR="006F5530" w:rsidRPr="006F5530">
        <w:rPr>
          <w:rFonts w:ascii="Arial" w:hAnsi="Arial" w:cs="Arial"/>
          <w:sz w:val="20"/>
          <w:lang w:val="de-DE"/>
        </w:rPr>
        <w:t xml:space="preserve">, dass </w:t>
      </w:r>
      <w:proofErr w:type="spellStart"/>
      <w:r w:rsidR="0058483D">
        <w:rPr>
          <w:rFonts w:ascii="Arial" w:hAnsi="Arial" w:cs="Arial"/>
          <w:sz w:val="20"/>
          <w:lang w:val="de-DE"/>
        </w:rPr>
        <w:t>Robotic</w:t>
      </w:r>
      <w:proofErr w:type="spellEnd"/>
      <w:r w:rsidR="0058483D">
        <w:rPr>
          <w:rFonts w:ascii="Arial" w:hAnsi="Arial" w:cs="Arial"/>
          <w:sz w:val="20"/>
          <w:lang w:val="de-DE"/>
        </w:rPr>
        <w:t xml:space="preserve"> </w:t>
      </w:r>
      <w:proofErr w:type="spellStart"/>
      <w:r w:rsidR="0058483D">
        <w:rPr>
          <w:rFonts w:ascii="Arial" w:hAnsi="Arial" w:cs="Arial"/>
          <w:sz w:val="20"/>
          <w:lang w:val="de-DE"/>
        </w:rPr>
        <w:t>Process</w:t>
      </w:r>
      <w:proofErr w:type="spellEnd"/>
      <w:r w:rsidR="0058483D">
        <w:rPr>
          <w:rFonts w:ascii="Arial" w:hAnsi="Arial" w:cs="Arial"/>
          <w:sz w:val="20"/>
          <w:lang w:val="de-DE"/>
        </w:rPr>
        <w:t xml:space="preserve"> Automation (RPA) bereits einen hohen Durchdringungsgrad bei deutschen Unternehmen besitzt</w:t>
      </w:r>
      <w:r w:rsidR="00C23EC8">
        <w:rPr>
          <w:rFonts w:ascii="Arial" w:hAnsi="Arial" w:cs="Arial"/>
          <w:sz w:val="20"/>
          <w:lang w:val="de-DE"/>
        </w:rPr>
        <w:t>. Die Prozessautomatisierung bringt</w:t>
      </w:r>
      <w:r w:rsidR="0058483D">
        <w:rPr>
          <w:rFonts w:ascii="Arial" w:hAnsi="Arial" w:cs="Arial"/>
          <w:sz w:val="20"/>
          <w:lang w:val="de-DE"/>
        </w:rPr>
        <w:t xml:space="preserve"> bereits viele Vorteile wie Kosten- und Zeiteinsparungen </w:t>
      </w:r>
      <w:r w:rsidR="00C23EC8">
        <w:rPr>
          <w:rFonts w:ascii="Arial" w:hAnsi="Arial" w:cs="Arial"/>
          <w:sz w:val="20"/>
          <w:lang w:val="de-DE"/>
        </w:rPr>
        <w:t>oder Verbesserung der Kundenzufriedenheit mit sich</w:t>
      </w:r>
      <w:r w:rsidR="0058483D">
        <w:rPr>
          <w:rFonts w:ascii="Arial" w:hAnsi="Arial" w:cs="Arial"/>
          <w:sz w:val="20"/>
          <w:lang w:val="de-DE"/>
        </w:rPr>
        <w:t>.</w:t>
      </w:r>
      <w:r w:rsidR="00C23EC8">
        <w:rPr>
          <w:rFonts w:ascii="Arial" w:hAnsi="Arial" w:cs="Arial"/>
          <w:sz w:val="20"/>
          <w:lang w:val="de-DE"/>
        </w:rPr>
        <w:t xml:space="preserve"> Allerdings </w:t>
      </w:r>
      <w:r w:rsidR="004F7103">
        <w:rPr>
          <w:rFonts w:ascii="Arial" w:hAnsi="Arial" w:cs="Arial"/>
          <w:sz w:val="20"/>
          <w:lang w:val="de-DE"/>
        </w:rPr>
        <w:t>kann das Automatis</w:t>
      </w:r>
      <w:r w:rsidR="00AA6EC6">
        <w:rPr>
          <w:rFonts w:ascii="Arial" w:hAnsi="Arial" w:cs="Arial"/>
          <w:sz w:val="20"/>
          <w:lang w:val="de-DE"/>
        </w:rPr>
        <w:t>i</w:t>
      </w:r>
      <w:r w:rsidR="004F7103">
        <w:rPr>
          <w:rFonts w:ascii="Arial" w:hAnsi="Arial" w:cs="Arial"/>
          <w:sz w:val="20"/>
          <w:lang w:val="de-DE"/>
        </w:rPr>
        <w:t xml:space="preserve">erungspotential von </w:t>
      </w:r>
      <w:r w:rsidR="00C23EC8">
        <w:rPr>
          <w:rFonts w:ascii="Arial" w:hAnsi="Arial" w:cs="Arial"/>
          <w:sz w:val="20"/>
          <w:lang w:val="de-DE"/>
        </w:rPr>
        <w:t xml:space="preserve">RPA </w:t>
      </w:r>
      <w:r w:rsidR="004F7103">
        <w:rPr>
          <w:rFonts w:ascii="Arial" w:hAnsi="Arial" w:cs="Arial"/>
          <w:sz w:val="20"/>
          <w:lang w:val="de-DE"/>
        </w:rPr>
        <w:t>noch stark gesteigert werden.</w:t>
      </w:r>
      <w:r w:rsidR="00C23EC8">
        <w:rPr>
          <w:rFonts w:ascii="Arial" w:hAnsi="Arial" w:cs="Arial"/>
          <w:sz w:val="20"/>
          <w:lang w:val="de-DE"/>
        </w:rPr>
        <w:t xml:space="preserve"> Die Befragten gehen davon aus, dass RPA in der Kombination mit KI</w:t>
      </w:r>
      <w:r w:rsidR="007D6356">
        <w:rPr>
          <w:rFonts w:ascii="Arial" w:hAnsi="Arial" w:cs="Arial"/>
          <w:sz w:val="20"/>
          <w:lang w:val="de-DE"/>
        </w:rPr>
        <w:t xml:space="preserve"> seine volle Stärke ausspielen kann und sich so</w:t>
      </w:r>
      <w:r w:rsidR="00C23EC8">
        <w:rPr>
          <w:rFonts w:ascii="Arial" w:hAnsi="Arial" w:cs="Arial"/>
          <w:sz w:val="20"/>
          <w:lang w:val="de-DE"/>
        </w:rPr>
        <w:t xml:space="preserve"> in Zukunft </w:t>
      </w:r>
      <w:r w:rsidR="001B633D">
        <w:rPr>
          <w:rFonts w:ascii="Arial" w:hAnsi="Arial" w:cs="Arial"/>
          <w:sz w:val="20"/>
          <w:lang w:val="de-DE"/>
        </w:rPr>
        <w:t xml:space="preserve">knapp </w:t>
      </w:r>
      <w:r w:rsidR="00C23EC8">
        <w:rPr>
          <w:rFonts w:ascii="Arial" w:hAnsi="Arial" w:cs="Arial"/>
          <w:sz w:val="20"/>
          <w:lang w:val="de-DE"/>
        </w:rPr>
        <w:t>bis zu 30 Prozent aller Prozesse automatisieren lassen.</w:t>
      </w:r>
      <w:r w:rsidR="00BD34DA">
        <w:rPr>
          <w:rFonts w:ascii="Arial" w:hAnsi="Arial" w:cs="Arial"/>
          <w:sz w:val="20"/>
          <w:lang w:val="de-DE"/>
        </w:rPr>
        <w:t xml:space="preserve"> </w:t>
      </w:r>
    </w:p>
    <w:p w:rsidR="0058483D" w:rsidRDefault="0058483D" w:rsidP="006F5530">
      <w:pPr>
        <w:pStyle w:val="Default"/>
        <w:jc w:val="both"/>
        <w:rPr>
          <w:rFonts w:ascii="Arial" w:hAnsi="Arial" w:cs="Arial"/>
          <w:sz w:val="20"/>
          <w:lang w:val="de-DE"/>
        </w:rPr>
      </w:pPr>
    </w:p>
    <w:p w:rsidR="007D6356" w:rsidRDefault="001B633D" w:rsidP="006F5530">
      <w:pPr>
        <w:pStyle w:val="Default"/>
        <w:jc w:val="both"/>
        <w:rPr>
          <w:rFonts w:ascii="Arial" w:hAnsi="Arial" w:cs="Arial"/>
          <w:b/>
          <w:bCs/>
          <w:sz w:val="20"/>
          <w:lang w:val="de-DE"/>
        </w:rPr>
      </w:pPr>
      <w:r>
        <w:rPr>
          <w:rFonts w:ascii="Arial" w:hAnsi="Arial" w:cs="Arial"/>
          <w:b/>
          <w:bCs/>
          <w:sz w:val="20"/>
          <w:lang w:val="de-DE"/>
        </w:rPr>
        <w:t>Breiter</w:t>
      </w:r>
      <w:r w:rsidR="007D6356" w:rsidRPr="00F27719">
        <w:rPr>
          <w:rFonts w:ascii="Arial" w:hAnsi="Arial" w:cs="Arial"/>
          <w:b/>
          <w:bCs/>
          <w:sz w:val="20"/>
          <w:lang w:val="de-DE"/>
        </w:rPr>
        <w:t xml:space="preserve"> Einsatz von RPA</w:t>
      </w:r>
    </w:p>
    <w:p w:rsidR="00B35535" w:rsidRPr="00F27719" w:rsidRDefault="00B35535" w:rsidP="006F5530">
      <w:pPr>
        <w:pStyle w:val="Default"/>
        <w:jc w:val="both"/>
        <w:rPr>
          <w:rFonts w:ascii="Arial" w:hAnsi="Arial" w:cs="Arial"/>
          <w:b/>
          <w:bCs/>
          <w:sz w:val="20"/>
          <w:lang w:val="de-DE"/>
        </w:rPr>
      </w:pPr>
    </w:p>
    <w:p w:rsidR="0058483D" w:rsidRDefault="007D6356" w:rsidP="006F5530">
      <w:pPr>
        <w:pStyle w:val="Default"/>
        <w:jc w:val="both"/>
        <w:rPr>
          <w:rFonts w:ascii="Arial" w:hAnsi="Arial" w:cs="Arial"/>
          <w:sz w:val="20"/>
          <w:lang w:val="de-DE"/>
        </w:rPr>
      </w:pPr>
      <w:r>
        <w:rPr>
          <w:rFonts w:ascii="Arial" w:hAnsi="Arial" w:cs="Arial"/>
          <w:sz w:val="20"/>
          <w:lang w:val="de-DE"/>
        </w:rPr>
        <w:t xml:space="preserve">Die Analyse zeigt, dass 38 Prozent </w:t>
      </w:r>
      <w:r w:rsidR="006179AA">
        <w:rPr>
          <w:rFonts w:ascii="Arial" w:hAnsi="Arial" w:cs="Arial"/>
          <w:sz w:val="20"/>
          <w:lang w:val="de-DE"/>
        </w:rPr>
        <w:t xml:space="preserve">der Unternehmen </w:t>
      </w:r>
      <w:r w:rsidR="00F27719">
        <w:rPr>
          <w:rFonts w:ascii="Arial" w:hAnsi="Arial" w:cs="Arial"/>
          <w:sz w:val="20"/>
          <w:lang w:val="de-DE"/>
        </w:rPr>
        <w:t xml:space="preserve">RPA-Software </w:t>
      </w:r>
      <w:r w:rsidR="006179AA">
        <w:rPr>
          <w:rFonts w:ascii="Arial" w:hAnsi="Arial" w:cs="Arial"/>
          <w:sz w:val="20"/>
          <w:lang w:val="de-DE"/>
        </w:rPr>
        <w:t xml:space="preserve">bereits </w:t>
      </w:r>
      <w:r w:rsidR="00F27719">
        <w:rPr>
          <w:rFonts w:ascii="Arial" w:hAnsi="Arial" w:cs="Arial"/>
          <w:sz w:val="20"/>
          <w:lang w:val="de-DE"/>
        </w:rPr>
        <w:t>in vielen Anwendungsbereichen einsetzen. Knapp die Hälfte der Befragten beschäftigen sich derzeit mit dem Thema und nur 15 Prozent planen derzeit keinen RPA-Einsatz</w:t>
      </w:r>
      <w:r w:rsidR="006F5530" w:rsidRPr="006F5530">
        <w:rPr>
          <w:rFonts w:ascii="Arial" w:hAnsi="Arial" w:cs="Arial"/>
          <w:sz w:val="20"/>
          <w:lang w:val="de-DE"/>
        </w:rPr>
        <w:t xml:space="preserve">. </w:t>
      </w:r>
    </w:p>
    <w:p w:rsidR="0058483D" w:rsidRDefault="0058483D" w:rsidP="006F5530">
      <w:pPr>
        <w:pStyle w:val="Default"/>
        <w:jc w:val="both"/>
        <w:rPr>
          <w:rFonts w:ascii="Arial" w:hAnsi="Arial" w:cs="Arial"/>
          <w:sz w:val="20"/>
          <w:lang w:val="de-DE"/>
        </w:rPr>
      </w:pPr>
    </w:p>
    <w:p w:rsidR="006778B3" w:rsidRPr="006778B3" w:rsidRDefault="006778B3" w:rsidP="006778B3">
      <w:pPr>
        <w:pStyle w:val="Default"/>
        <w:jc w:val="both"/>
        <w:rPr>
          <w:rFonts w:ascii="Arial" w:hAnsi="Arial" w:cs="Arial"/>
          <w:sz w:val="20"/>
          <w:lang w:val="de-DE"/>
        </w:rPr>
      </w:pPr>
      <w:r>
        <w:rPr>
          <w:rFonts w:ascii="Arial" w:hAnsi="Arial" w:cs="Arial"/>
          <w:sz w:val="20"/>
          <w:lang w:val="de-DE"/>
        </w:rPr>
        <w:t xml:space="preserve">Die befragten </w:t>
      </w:r>
      <w:r w:rsidR="006179AA">
        <w:rPr>
          <w:rFonts w:ascii="Arial" w:hAnsi="Arial" w:cs="Arial"/>
          <w:sz w:val="20"/>
          <w:lang w:val="de-DE"/>
        </w:rPr>
        <w:t>Manager</w:t>
      </w:r>
      <w:r w:rsidRPr="006778B3">
        <w:rPr>
          <w:rFonts w:ascii="Arial" w:hAnsi="Arial" w:cs="Arial"/>
          <w:sz w:val="20"/>
          <w:lang w:val="de-DE"/>
        </w:rPr>
        <w:t xml:space="preserve"> </w:t>
      </w:r>
      <w:r w:rsidR="00224B0F">
        <w:rPr>
          <w:rFonts w:ascii="Arial" w:hAnsi="Arial" w:cs="Arial"/>
          <w:sz w:val="20"/>
          <w:lang w:val="de-DE"/>
        </w:rPr>
        <w:t xml:space="preserve">versprechen sich </w:t>
      </w:r>
      <w:r w:rsidRPr="006778B3">
        <w:rPr>
          <w:rFonts w:ascii="Arial" w:hAnsi="Arial" w:cs="Arial"/>
          <w:sz w:val="20"/>
          <w:lang w:val="de-DE"/>
        </w:rPr>
        <w:t xml:space="preserve">durch die Technologie eine ganze Reihe von Verbesserungen. Fast alle Befragten sehen die Effizienz- und Kostenoptimierung als Chance, die sich aus dem Einsatz von RPA-Software ergibt. 90 Prozent der </w:t>
      </w:r>
      <w:r w:rsidR="006179AA">
        <w:rPr>
          <w:rFonts w:ascii="Arial" w:hAnsi="Arial" w:cs="Arial"/>
          <w:sz w:val="20"/>
          <w:lang w:val="de-DE"/>
        </w:rPr>
        <w:t>teilnehmenden</w:t>
      </w:r>
      <w:r w:rsidRPr="006778B3">
        <w:rPr>
          <w:rFonts w:ascii="Arial" w:hAnsi="Arial" w:cs="Arial"/>
          <w:sz w:val="20"/>
          <w:lang w:val="de-DE"/>
        </w:rPr>
        <w:t xml:space="preserve"> CIOs, CDOs und CFOs erwarten zudem, dass durch automatisierte Abläufe die Produktivität erhöht wird</w:t>
      </w:r>
      <w:r w:rsidR="00224B0F">
        <w:rPr>
          <w:rFonts w:ascii="Arial" w:hAnsi="Arial" w:cs="Arial"/>
          <w:sz w:val="20"/>
          <w:lang w:val="de-DE"/>
        </w:rPr>
        <w:t xml:space="preserve"> und sich Fehler in der Bearbeitung von Aufgabe</w:t>
      </w:r>
      <w:r w:rsidR="00865F98">
        <w:rPr>
          <w:rFonts w:ascii="Arial" w:hAnsi="Arial" w:cs="Arial"/>
          <w:sz w:val="20"/>
          <w:lang w:val="de-DE"/>
        </w:rPr>
        <w:t>n</w:t>
      </w:r>
      <w:r w:rsidR="00F665DB">
        <w:rPr>
          <w:rFonts w:ascii="Arial" w:hAnsi="Arial" w:cs="Arial"/>
          <w:sz w:val="20"/>
          <w:lang w:val="de-DE"/>
        </w:rPr>
        <w:t xml:space="preserve"> um bis zu 89 Prozent </w:t>
      </w:r>
      <w:r w:rsidR="005B45EF">
        <w:rPr>
          <w:rFonts w:ascii="Arial" w:hAnsi="Arial" w:cs="Arial"/>
          <w:sz w:val="20"/>
          <w:lang w:val="de-DE"/>
        </w:rPr>
        <w:t>verringern</w:t>
      </w:r>
      <w:r w:rsidRPr="006778B3">
        <w:rPr>
          <w:rFonts w:ascii="Arial" w:hAnsi="Arial" w:cs="Arial"/>
          <w:sz w:val="20"/>
          <w:lang w:val="de-DE"/>
        </w:rPr>
        <w:t>.</w:t>
      </w:r>
    </w:p>
    <w:p w:rsidR="006778B3" w:rsidRDefault="006778B3" w:rsidP="006778B3">
      <w:pPr>
        <w:pStyle w:val="Default"/>
        <w:jc w:val="both"/>
        <w:rPr>
          <w:rFonts w:ascii="Arial" w:hAnsi="Arial" w:cs="Arial"/>
          <w:sz w:val="20"/>
          <w:lang w:val="de-DE"/>
        </w:rPr>
      </w:pPr>
    </w:p>
    <w:p w:rsidR="006778B3" w:rsidRPr="006778B3" w:rsidRDefault="006778B3" w:rsidP="006778B3">
      <w:pPr>
        <w:pStyle w:val="Default"/>
        <w:jc w:val="both"/>
        <w:rPr>
          <w:rFonts w:ascii="Arial" w:hAnsi="Arial" w:cs="Arial"/>
          <w:sz w:val="20"/>
          <w:lang w:val="de-DE"/>
        </w:rPr>
      </w:pPr>
      <w:r w:rsidRPr="006778B3">
        <w:rPr>
          <w:rFonts w:ascii="Arial" w:hAnsi="Arial" w:cs="Arial"/>
          <w:sz w:val="20"/>
          <w:lang w:val="de-DE"/>
        </w:rPr>
        <w:t>Aktuell wird RPA-Software besonders häufig zur Automatisierung von Aufgaben im Kundenmanagement</w:t>
      </w:r>
      <w:r w:rsidR="00474113">
        <w:rPr>
          <w:rFonts w:ascii="Arial" w:hAnsi="Arial" w:cs="Arial"/>
          <w:sz w:val="20"/>
          <w:lang w:val="de-DE"/>
        </w:rPr>
        <w:t xml:space="preserve"> und Kundenkontakt-Centern</w:t>
      </w:r>
      <w:r w:rsidRPr="006778B3">
        <w:rPr>
          <w:rFonts w:ascii="Arial" w:hAnsi="Arial" w:cs="Arial"/>
          <w:sz w:val="20"/>
          <w:lang w:val="de-DE"/>
        </w:rPr>
        <w:t xml:space="preserve">, Vertrieb, HR und in der IT </w:t>
      </w:r>
      <w:r w:rsidR="00474113">
        <w:rPr>
          <w:rFonts w:ascii="Arial" w:hAnsi="Arial" w:cs="Arial"/>
          <w:sz w:val="20"/>
          <w:lang w:val="de-DE"/>
        </w:rPr>
        <w:t>genutzt</w:t>
      </w:r>
      <w:r w:rsidRPr="006778B3">
        <w:rPr>
          <w:rFonts w:ascii="Arial" w:hAnsi="Arial" w:cs="Arial"/>
          <w:sz w:val="20"/>
          <w:lang w:val="de-DE"/>
        </w:rPr>
        <w:t>. Aber auch d</w:t>
      </w:r>
      <w:r w:rsidR="00474113">
        <w:rPr>
          <w:rFonts w:ascii="Arial" w:hAnsi="Arial" w:cs="Arial"/>
          <w:sz w:val="20"/>
          <w:lang w:val="de-DE"/>
        </w:rPr>
        <w:t xml:space="preserve">er Einkauf, </w:t>
      </w:r>
      <w:r w:rsidRPr="006778B3">
        <w:rPr>
          <w:rFonts w:ascii="Arial" w:hAnsi="Arial" w:cs="Arial"/>
          <w:sz w:val="20"/>
          <w:lang w:val="de-DE"/>
        </w:rPr>
        <w:t>Rechnungswesen/Controlling</w:t>
      </w:r>
      <w:r w:rsidR="00474113">
        <w:rPr>
          <w:rFonts w:ascii="Arial" w:hAnsi="Arial" w:cs="Arial"/>
          <w:sz w:val="20"/>
          <w:lang w:val="de-DE"/>
        </w:rPr>
        <w:t>, Compliance und Marketing</w:t>
      </w:r>
      <w:r w:rsidRPr="006778B3">
        <w:rPr>
          <w:rFonts w:ascii="Arial" w:hAnsi="Arial" w:cs="Arial"/>
          <w:sz w:val="20"/>
          <w:lang w:val="de-DE"/>
        </w:rPr>
        <w:t xml:space="preserve"> </w:t>
      </w:r>
      <w:r w:rsidR="00474113">
        <w:rPr>
          <w:rFonts w:ascii="Arial" w:hAnsi="Arial" w:cs="Arial"/>
          <w:sz w:val="20"/>
          <w:lang w:val="de-DE"/>
        </w:rPr>
        <w:t xml:space="preserve">sind </w:t>
      </w:r>
      <w:r w:rsidRPr="006778B3">
        <w:rPr>
          <w:rFonts w:ascii="Arial" w:hAnsi="Arial" w:cs="Arial"/>
          <w:sz w:val="20"/>
          <w:lang w:val="de-DE"/>
        </w:rPr>
        <w:t>Einsatzbereich</w:t>
      </w:r>
      <w:r w:rsidR="00474113">
        <w:rPr>
          <w:rFonts w:ascii="Arial" w:hAnsi="Arial" w:cs="Arial"/>
          <w:sz w:val="20"/>
          <w:lang w:val="de-DE"/>
        </w:rPr>
        <w:t>e</w:t>
      </w:r>
      <w:r w:rsidRPr="006778B3">
        <w:rPr>
          <w:rFonts w:ascii="Arial" w:hAnsi="Arial" w:cs="Arial"/>
          <w:sz w:val="20"/>
          <w:lang w:val="de-DE"/>
        </w:rPr>
        <w:t xml:space="preserve">. </w:t>
      </w:r>
    </w:p>
    <w:p w:rsidR="00474113" w:rsidRDefault="00474113" w:rsidP="006778B3">
      <w:pPr>
        <w:pStyle w:val="Default"/>
        <w:jc w:val="both"/>
        <w:rPr>
          <w:rFonts w:ascii="Arial" w:hAnsi="Arial" w:cs="Arial"/>
          <w:sz w:val="20"/>
          <w:lang w:val="de-DE"/>
        </w:rPr>
      </w:pPr>
    </w:p>
    <w:p w:rsidR="00474113" w:rsidRDefault="0087313B" w:rsidP="006778B3">
      <w:pPr>
        <w:pStyle w:val="Default"/>
        <w:jc w:val="both"/>
        <w:rPr>
          <w:rFonts w:ascii="Arial" w:hAnsi="Arial" w:cs="Arial"/>
          <w:sz w:val="20"/>
          <w:lang w:val="de-DE"/>
        </w:rPr>
      </w:pPr>
      <w:r w:rsidRPr="00A81ED3">
        <w:rPr>
          <w:rFonts w:ascii="Arial" w:hAnsi="Arial" w:cs="Arial"/>
          <w:sz w:val="20"/>
          <w:lang w:val="de-DE"/>
        </w:rPr>
        <w:t xml:space="preserve">NTT DATA empfiehlt </w:t>
      </w:r>
      <w:r w:rsidR="00224B0F" w:rsidRPr="00A81ED3">
        <w:rPr>
          <w:rFonts w:ascii="Arial" w:hAnsi="Arial" w:cs="Arial"/>
          <w:sz w:val="20"/>
          <w:lang w:val="de-DE"/>
        </w:rPr>
        <w:t>Unternehmen</w:t>
      </w:r>
      <w:r w:rsidR="00B63ECC">
        <w:rPr>
          <w:rFonts w:ascii="Arial" w:hAnsi="Arial" w:cs="Arial"/>
          <w:sz w:val="20"/>
          <w:lang w:val="de-DE"/>
        </w:rPr>
        <w:t>,</w:t>
      </w:r>
      <w:r w:rsidR="00224B0F" w:rsidRPr="00A81ED3">
        <w:rPr>
          <w:rFonts w:ascii="Arial" w:hAnsi="Arial" w:cs="Arial"/>
          <w:sz w:val="20"/>
          <w:lang w:val="de-DE"/>
        </w:rPr>
        <w:t xml:space="preserve"> sich jetzt auf die</w:t>
      </w:r>
      <w:r w:rsidR="00224B0F">
        <w:rPr>
          <w:rFonts w:ascii="Arial" w:hAnsi="Arial" w:cs="Arial"/>
          <w:sz w:val="20"/>
          <w:lang w:val="de-DE"/>
        </w:rPr>
        <w:t xml:space="preserve"> RPA-</w:t>
      </w:r>
      <w:r w:rsidR="006179AA">
        <w:rPr>
          <w:rFonts w:ascii="Arial" w:hAnsi="Arial" w:cs="Arial"/>
          <w:sz w:val="20"/>
          <w:lang w:val="de-DE"/>
        </w:rPr>
        <w:t>Reise</w:t>
      </w:r>
      <w:r w:rsidR="001332F3">
        <w:rPr>
          <w:rFonts w:ascii="Arial" w:hAnsi="Arial" w:cs="Arial"/>
          <w:sz w:val="20"/>
          <w:lang w:val="de-DE"/>
        </w:rPr>
        <w:t xml:space="preserve"> </w:t>
      </w:r>
      <w:r w:rsidR="00A81ED3">
        <w:rPr>
          <w:rFonts w:ascii="Arial" w:hAnsi="Arial" w:cs="Arial"/>
          <w:sz w:val="20"/>
          <w:lang w:val="de-DE"/>
        </w:rPr>
        <w:t xml:space="preserve">zu </w:t>
      </w:r>
      <w:r w:rsidR="001332F3">
        <w:rPr>
          <w:rFonts w:ascii="Arial" w:hAnsi="Arial" w:cs="Arial"/>
          <w:sz w:val="20"/>
          <w:lang w:val="de-DE"/>
        </w:rPr>
        <w:t>begeben. Der Zeitpunkt ist günstig. Die Technologien haben sich bewährt. Quer durch alle Branchen sind dazu bereits positive Erfahrungen vorhanden. Zudem existieren ausgereifte und erprobte Vorgehensmodelle, um das Thema schnell gewinnbringend einzuführen</w:t>
      </w:r>
      <w:r>
        <w:rPr>
          <w:rFonts w:ascii="Arial" w:hAnsi="Arial" w:cs="Arial"/>
          <w:sz w:val="20"/>
          <w:lang w:val="de-DE"/>
        </w:rPr>
        <w:t>.</w:t>
      </w:r>
    </w:p>
    <w:p w:rsidR="00224B0F" w:rsidRDefault="00224B0F" w:rsidP="006778B3">
      <w:pPr>
        <w:pStyle w:val="Default"/>
        <w:jc w:val="both"/>
        <w:rPr>
          <w:rFonts w:ascii="Arial" w:hAnsi="Arial" w:cs="Arial"/>
          <w:sz w:val="20"/>
          <w:lang w:val="de-DE"/>
        </w:rPr>
      </w:pPr>
    </w:p>
    <w:p w:rsidR="00224B0F" w:rsidRDefault="001332F3" w:rsidP="006778B3">
      <w:pPr>
        <w:pStyle w:val="Default"/>
        <w:jc w:val="both"/>
        <w:rPr>
          <w:rFonts w:ascii="Arial" w:hAnsi="Arial" w:cs="Arial"/>
          <w:b/>
          <w:bCs/>
          <w:sz w:val="20"/>
          <w:lang w:val="de-DE"/>
        </w:rPr>
      </w:pPr>
      <w:r w:rsidRPr="001332F3">
        <w:rPr>
          <w:rFonts w:ascii="Arial" w:hAnsi="Arial" w:cs="Arial"/>
          <w:b/>
          <w:bCs/>
          <w:sz w:val="20"/>
          <w:lang w:val="de-DE"/>
        </w:rPr>
        <w:t>Bessere Qualität und schnellere Durchlaufzeiten</w:t>
      </w:r>
    </w:p>
    <w:p w:rsidR="00B35535" w:rsidRPr="001332F3" w:rsidRDefault="00B35535" w:rsidP="006778B3">
      <w:pPr>
        <w:pStyle w:val="Default"/>
        <w:jc w:val="both"/>
        <w:rPr>
          <w:rFonts w:ascii="Arial" w:hAnsi="Arial" w:cs="Arial"/>
          <w:b/>
          <w:bCs/>
          <w:sz w:val="20"/>
          <w:lang w:val="de-DE"/>
        </w:rPr>
      </w:pPr>
    </w:p>
    <w:p w:rsidR="00075BE9" w:rsidRDefault="00075BE9" w:rsidP="00075BE9">
      <w:pPr>
        <w:pStyle w:val="Default"/>
        <w:jc w:val="both"/>
        <w:rPr>
          <w:rFonts w:ascii="Arial" w:hAnsi="Arial" w:cs="Arial"/>
          <w:sz w:val="20"/>
          <w:lang w:val="de-DE"/>
        </w:rPr>
      </w:pPr>
      <w:r w:rsidRPr="00075BE9">
        <w:rPr>
          <w:rFonts w:ascii="Arial" w:hAnsi="Arial" w:cs="Arial"/>
          <w:sz w:val="20"/>
          <w:lang w:val="de-DE"/>
        </w:rPr>
        <w:t xml:space="preserve">Die größten Erfolge </w:t>
      </w:r>
      <w:r>
        <w:rPr>
          <w:rFonts w:ascii="Arial" w:hAnsi="Arial" w:cs="Arial"/>
          <w:sz w:val="20"/>
          <w:lang w:val="de-DE"/>
        </w:rPr>
        <w:t>konnten</w:t>
      </w:r>
      <w:r w:rsidRPr="00075BE9">
        <w:rPr>
          <w:rFonts w:ascii="Arial" w:hAnsi="Arial" w:cs="Arial"/>
          <w:sz w:val="20"/>
          <w:lang w:val="de-DE"/>
        </w:rPr>
        <w:t xml:space="preserve"> die befragten Unternehmen bei Qualitätsverbesserungen, schnelleren Durchlaufzeiten sowie Kostenreduzierungen erziel</w:t>
      </w:r>
      <w:r>
        <w:rPr>
          <w:rFonts w:ascii="Arial" w:hAnsi="Arial" w:cs="Arial"/>
          <w:sz w:val="20"/>
          <w:lang w:val="de-DE"/>
        </w:rPr>
        <w:t>en</w:t>
      </w:r>
      <w:r w:rsidRPr="00075BE9">
        <w:rPr>
          <w:rFonts w:ascii="Arial" w:hAnsi="Arial" w:cs="Arial"/>
          <w:sz w:val="20"/>
          <w:lang w:val="de-DE"/>
        </w:rPr>
        <w:t>. So sprechen 69 Prozent der RPA-Anwender von</w:t>
      </w:r>
      <w:r>
        <w:rPr>
          <w:rFonts w:ascii="Arial" w:hAnsi="Arial" w:cs="Arial"/>
          <w:sz w:val="20"/>
          <w:lang w:val="de-DE"/>
        </w:rPr>
        <w:t xml:space="preserve"> </w:t>
      </w:r>
      <w:r w:rsidR="006179AA">
        <w:rPr>
          <w:rFonts w:ascii="Arial" w:hAnsi="Arial" w:cs="Arial"/>
          <w:sz w:val="20"/>
          <w:lang w:val="de-DE"/>
        </w:rPr>
        <w:t xml:space="preserve">besserer </w:t>
      </w:r>
      <w:r w:rsidRPr="00075BE9">
        <w:rPr>
          <w:rFonts w:ascii="Arial" w:hAnsi="Arial" w:cs="Arial"/>
          <w:sz w:val="20"/>
          <w:lang w:val="de-DE"/>
        </w:rPr>
        <w:t>Qualität</w:t>
      </w:r>
      <w:r w:rsidR="006179AA">
        <w:rPr>
          <w:rFonts w:ascii="Arial" w:hAnsi="Arial" w:cs="Arial"/>
          <w:sz w:val="20"/>
          <w:lang w:val="de-DE"/>
        </w:rPr>
        <w:t>,</w:t>
      </w:r>
      <w:r w:rsidRPr="00075BE9">
        <w:rPr>
          <w:rFonts w:ascii="Arial" w:hAnsi="Arial" w:cs="Arial"/>
          <w:sz w:val="20"/>
          <w:lang w:val="de-DE"/>
        </w:rPr>
        <w:t xml:space="preserve"> beispielsweise durch </w:t>
      </w:r>
      <w:r>
        <w:rPr>
          <w:rFonts w:ascii="Arial" w:hAnsi="Arial" w:cs="Arial"/>
          <w:sz w:val="20"/>
          <w:lang w:val="de-DE"/>
        </w:rPr>
        <w:t xml:space="preserve">eine </w:t>
      </w:r>
      <w:r w:rsidRPr="00075BE9">
        <w:rPr>
          <w:rFonts w:ascii="Arial" w:hAnsi="Arial" w:cs="Arial"/>
          <w:sz w:val="20"/>
          <w:lang w:val="de-DE"/>
        </w:rPr>
        <w:t xml:space="preserve">höhere Ausfallsicherheit der Prozesse sowie korrekte Dateneingaben oder Buchungsvorgänge. Bei </w:t>
      </w:r>
      <w:r>
        <w:rPr>
          <w:rFonts w:ascii="Arial" w:hAnsi="Arial" w:cs="Arial"/>
          <w:sz w:val="20"/>
          <w:lang w:val="de-DE"/>
        </w:rPr>
        <w:t>47</w:t>
      </w:r>
      <w:r w:rsidR="00A76736">
        <w:rPr>
          <w:rFonts w:ascii="Arial" w:hAnsi="Arial" w:cs="Arial"/>
          <w:sz w:val="20"/>
          <w:lang w:val="de-DE"/>
        </w:rPr>
        <w:t xml:space="preserve"> </w:t>
      </w:r>
      <w:r w:rsidR="0087313B">
        <w:rPr>
          <w:rFonts w:ascii="Arial" w:hAnsi="Arial" w:cs="Arial"/>
          <w:sz w:val="20"/>
          <w:lang w:val="de-DE"/>
        </w:rPr>
        <w:t>Prozent</w:t>
      </w:r>
      <w:r>
        <w:rPr>
          <w:rFonts w:ascii="Arial" w:hAnsi="Arial" w:cs="Arial"/>
          <w:sz w:val="20"/>
          <w:lang w:val="de-DE"/>
        </w:rPr>
        <w:t xml:space="preserve"> </w:t>
      </w:r>
      <w:r w:rsidRPr="00075BE9">
        <w:rPr>
          <w:rFonts w:ascii="Arial" w:hAnsi="Arial" w:cs="Arial"/>
          <w:sz w:val="20"/>
          <w:lang w:val="de-DE"/>
        </w:rPr>
        <w:t xml:space="preserve">hat </w:t>
      </w:r>
      <w:r>
        <w:rPr>
          <w:rFonts w:ascii="Arial" w:hAnsi="Arial" w:cs="Arial"/>
          <w:sz w:val="20"/>
          <w:lang w:val="de-DE"/>
        </w:rPr>
        <w:t>sich die Prozessgeschwindigkeit beschleunigt</w:t>
      </w:r>
      <w:r w:rsidRPr="00075BE9">
        <w:rPr>
          <w:rFonts w:ascii="Arial" w:hAnsi="Arial" w:cs="Arial"/>
          <w:sz w:val="20"/>
          <w:lang w:val="de-DE"/>
        </w:rPr>
        <w:t xml:space="preserve">. Zudem berichten 40 Prozent der </w:t>
      </w:r>
      <w:r>
        <w:rPr>
          <w:rFonts w:ascii="Arial" w:hAnsi="Arial" w:cs="Arial"/>
          <w:sz w:val="20"/>
          <w:lang w:val="de-DE"/>
        </w:rPr>
        <w:t>Befragten</w:t>
      </w:r>
      <w:r w:rsidRPr="00075BE9">
        <w:rPr>
          <w:rFonts w:ascii="Arial" w:hAnsi="Arial" w:cs="Arial"/>
          <w:sz w:val="20"/>
          <w:lang w:val="de-DE"/>
        </w:rPr>
        <w:t xml:space="preserve"> von einer höheren Kundenzufriedenheit.</w:t>
      </w:r>
      <w:r w:rsidR="00732D54">
        <w:rPr>
          <w:rFonts w:ascii="Arial" w:hAnsi="Arial" w:cs="Arial"/>
          <w:sz w:val="20"/>
          <w:lang w:val="de-DE"/>
        </w:rPr>
        <w:t xml:space="preserve"> </w:t>
      </w:r>
    </w:p>
    <w:p w:rsidR="00732D54" w:rsidRPr="00075BE9" w:rsidRDefault="00732D54" w:rsidP="00075BE9">
      <w:pPr>
        <w:pStyle w:val="Default"/>
        <w:jc w:val="both"/>
        <w:rPr>
          <w:rFonts w:ascii="Arial" w:hAnsi="Arial" w:cs="Arial"/>
          <w:sz w:val="20"/>
          <w:lang w:val="de-DE"/>
        </w:rPr>
      </w:pPr>
    </w:p>
    <w:p w:rsidR="006778B3" w:rsidRDefault="00075BE9" w:rsidP="00075BE9">
      <w:pPr>
        <w:pStyle w:val="Default"/>
        <w:jc w:val="both"/>
        <w:rPr>
          <w:rFonts w:ascii="Arial" w:hAnsi="Arial" w:cs="Arial"/>
          <w:sz w:val="20"/>
          <w:lang w:val="de-DE"/>
        </w:rPr>
      </w:pPr>
      <w:r w:rsidRPr="00075BE9">
        <w:rPr>
          <w:rFonts w:ascii="Arial" w:hAnsi="Arial" w:cs="Arial"/>
          <w:sz w:val="20"/>
          <w:lang w:val="de-DE"/>
        </w:rPr>
        <w:t xml:space="preserve">Einspareffekte </w:t>
      </w:r>
      <w:r w:rsidR="00732D54">
        <w:rPr>
          <w:rFonts w:ascii="Arial" w:hAnsi="Arial" w:cs="Arial"/>
          <w:sz w:val="20"/>
          <w:lang w:val="de-DE"/>
        </w:rPr>
        <w:t>erkennen</w:t>
      </w:r>
      <w:r w:rsidRPr="00075BE9">
        <w:rPr>
          <w:rFonts w:ascii="Arial" w:hAnsi="Arial" w:cs="Arial"/>
          <w:sz w:val="20"/>
          <w:lang w:val="de-DE"/>
        </w:rPr>
        <w:t xml:space="preserve"> die </w:t>
      </w:r>
      <w:r w:rsidR="006179AA">
        <w:rPr>
          <w:rFonts w:ascii="Arial" w:hAnsi="Arial" w:cs="Arial"/>
          <w:sz w:val="20"/>
          <w:lang w:val="de-DE"/>
        </w:rPr>
        <w:t>Manager</w:t>
      </w:r>
      <w:r w:rsidRPr="00075BE9">
        <w:rPr>
          <w:rFonts w:ascii="Arial" w:hAnsi="Arial" w:cs="Arial"/>
          <w:sz w:val="20"/>
          <w:lang w:val="de-DE"/>
        </w:rPr>
        <w:t xml:space="preserve"> </w:t>
      </w:r>
      <w:r w:rsidR="00732D54">
        <w:rPr>
          <w:rFonts w:ascii="Arial" w:hAnsi="Arial" w:cs="Arial"/>
          <w:sz w:val="20"/>
          <w:lang w:val="de-DE"/>
        </w:rPr>
        <w:t>stärker</w:t>
      </w:r>
      <w:r w:rsidRPr="00075BE9">
        <w:rPr>
          <w:rFonts w:ascii="Arial" w:hAnsi="Arial" w:cs="Arial"/>
          <w:sz w:val="20"/>
          <w:lang w:val="de-DE"/>
        </w:rPr>
        <w:t xml:space="preserve"> bei den Kosten als bei der Zeit. 42 Prozent vermelden geringere Kosten von 20 bis 40 Prozent für den Betrieb der Prozesse, in 8 Prozent der Unternehmen sind die Kosten sogar um 40 bis 60 Prozent gesunken. </w:t>
      </w:r>
    </w:p>
    <w:p w:rsidR="00732D54" w:rsidRDefault="00732D54" w:rsidP="00075BE9">
      <w:pPr>
        <w:pStyle w:val="Default"/>
        <w:jc w:val="both"/>
        <w:rPr>
          <w:rFonts w:ascii="Arial" w:hAnsi="Arial" w:cs="Arial"/>
          <w:sz w:val="20"/>
          <w:lang w:val="de-DE"/>
        </w:rPr>
      </w:pPr>
    </w:p>
    <w:p w:rsidR="006778B3" w:rsidRDefault="001B633D" w:rsidP="006F5530">
      <w:pPr>
        <w:pStyle w:val="Default"/>
        <w:jc w:val="both"/>
        <w:rPr>
          <w:rFonts w:ascii="Arial" w:hAnsi="Arial" w:cs="Arial"/>
          <w:b/>
          <w:bCs/>
          <w:sz w:val="20"/>
          <w:lang w:val="de-DE"/>
        </w:rPr>
      </w:pPr>
      <w:r w:rsidRPr="008B073D">
        <w:rPr>
          <w:rFonts w:ascii="Arial" w:hAnsi="Arial" w:cs="Arial"/>
          <w:b/>
          <w:bCs/>
          <w:sz w:val="20"/>
          <w:lang w:val="de-DE"/>
        </w:rPr>
        <w:t>Kombi</w:t>
      </w:r>
      <w:r w:rsidR="00B35535">
        <w:rPr>
          <w:rFonts w:ascii="Arial" w:hAnsi="Arial" w:cs="Arial"/>
          <w:b/>
          <w:bCs/>
          <w:sz w:val="20"/>
          <w:lang w:val="de-DE"/>
        </w:rPr>
        <w:t>nation</w:t>
      </w:r>
      <w:r w:rsidRPr="008B073D">
        <w:rPr>
          <w:rFonts w:ascii="Arial" w:hAnsi="Arial" w:cs="Arial"/>
          <w:b/>
          <w:bCs/>
          <w:sz w:val="20"/>
          <w:lang w:val="de-DE"/>
        </w:rPr>
        <w:t xml:space="preserve"> aus KI und </w:t>
      </w:r>
      <w:r w:rsidR="00B35535">
        <w:rPr>
          <w:rFonts w:ascii="Arial" w:hAnsi="Arial" w:cs="Arial"/>
          <w:b/>
          <w:bCs/>
          <w:sz w:val="20"/>
          <w:lang w:val="de-DE"/>
        </w:rPr>
        <w:t>Automatisierung</w:t>
      </w:r>
      <w:r w:rsidRPr="008B073D">
        <w:rPr>
          <w:rFonts w:ascii="Arial" w:hAnsi="Arial" w:cs="Arial"/>
          <w:b/>
          <w:bCs/>
          <w:sz w:val="20"/>
          <w:lang w:val="de-DE"/>
        </w:rPr>
        <w:t xml:space="preserve"> bietet Potenzial für die Zukunft</w:t>
      </w:r>
    </w:p>
    <w:p w:rsidR="00B35535" w:rsidRPr="008B073D" w:rsidRDefault="00B35535" w:rsidP="006F5530">
      <w:pPr>
        <w:pStyle w:val="Default"/>
        <w:jc w:val="both"/>
        <w:rPr>
          <w:rFonts w:ascii="Arial" w:hAnsi="Arial" w:cs="Arial"/>
          <w:b/>
          <w:bCs/>
          <w:sz w:val="20"/>
          <w:lang w:val="de-DE"/>
        </w:rPr>
      </w:pPr>
    </w:p>
    <w:p w:rsidR="001B633D" w:rsidRDefault="001B633D" w:rsidP="006F5530">
      <w:pPr>
        <w:pStyle w:val="Default"/>
        <w:jc w:val="both"/>
        <w:rPr>
          <w:rFonts w:ascii="Arial" w:hAnsi="Arial" w:cs="Arial"/>
          <w:sz w:val="20"/>
          <w:lang w:val="de-DE"/>
        </w:rPr>
      </w:pPr>
      <w:r>
        <w:rPr>
          <w:rFonts w:ascii="Arial" w:hAnsi="Arial" w:cs="Arial"/>
          <w:sz w:val="20"/>
          <w:lang w:val="de-DE"/>
        </w:rPr>
        <w:lastRenderedPageBreak/>
        <w:t xml:space="preserve">RPA funktioniert, wenn digitale und strukturierte Daten vorliegen. Das Einsatzgebiet ist groß, stößt allerdings an seine Grenzen, wenn </w:t>
      </w:r>
      <w:r w:rsidR="008B073D">
        <w:rPr>
          <w:rFonts w:ascii="Arial" w:hAnsi="Arial" w:cs="Arial"/>
          <w:sz w:val="20"/>
          <w:lang w:val="de-DE"/>
        </w:rPr>
        <w:t xml:space="preserve">unstrukturierte Daten aus </w:t>
      </w:r>
      <w:proofErr w:type="spellStart"/>
      <w:r w:rsidR="008B073D">
        <w:rPr>
          <w:rFonts w:ascii="Arial" w:hAnsi="Arial" w:cs="Arial"/>
          <w:sz w:val="20"/>
          <w:lang w:val="de-DE"/>
        </w:rPr>
        <w:t>Social</w:t>
      </w:r>
      <w:proofErr w:type="spellEnd"/>
      <w:r w:rsidR="00A76736">
        <w:rPr>
          <w:rFonts w:ascii="Arial" w:hAnsi="Arial" w:cs="Arial"/>
          <w:sz w:val="20"/>
          <w:lang w:val="de-DE"/>
        </w:rPr>
        <w:t xml:space="preserve"> </w:t>
      </w:r>
      <w:r w:rsidR="008B073D">
        <w:rPr>
          <w:rFonts w:ascii="Arial" w:hAnsi="Arial" w:cs="Arial"/>
          <w:sz w:val="20"/>
          <w:lang w:val="de-DE"/>
        </w:rPr>
        <w:t>Media, E</w:t>
      </w:r>
      <w:r w:rsidR="00A76736">
        <w:rPr>
          <w:rFonts w:ascii="Arial" w:hAnsi="Arial" w:cs="Arial"/>
          <w:sz w:val="20"/>
          <w:lang w:val="de-DE"/>
        </w:rPr>
        <w:t>-M</w:t>
      </w:r>
      <w:r w:rsidR="008B073D">
        <w:rPr>
          <w:rFonts w:ascii="Arial" w:hAnsi="Arial" w:cs="Arial"/>
          <w:sz w:val="20"/>
          <w:lang w:val="de-DE"/>
        </w:rPr>
        <w:t>ail-Texte</w:t>
      </w:r>
      <w:r w:rsidR="00B35535">
        <w:rPr>
          <w:rFonts w:ascii="Arial" w:hAnsi="Arial" w:cs="Arial"/>
          <w:sz w:val="20"/>
          <w:lang w:val="de-DE"/>
        </w:rPr>
        <w:t>n</w:t>
      </w:r>
      <w:r w:rsidR="008B073D">
        <w:rPr>
          <w:rFonts w:ascii="Arial" w:hAnsi="Arial" w:cs="Arial"/>
          <w:sz w:val="20"/>
          <w:lang w:val="de-DE"/>
        </w:rPr>
        <w:t xml:space="preserve"> oder Bil</w:t>
      </w:r>
      <w:r w:rsidR="00A81ED3">
        <w:rPr>
          <w:rFonts w:ascii="Arial" w:hAnsi="Arial" w:cs="Arial"/>
          <w:sz w:val="20"/>
          <w:lang w:val="de-DE"/>
        </w:rPr>
        <w:t xml:space="preserve">d- und Videodateien vorliegen. </w:t>
      </w:r>
      <w:r w:rsidR="008B073D">
        <w:rPr>
          <w:rFonts w:ascii="Arial" w:hAnsi="Arial" w:cs="Arial"/>
          <w:sz w:val="20"/>
          <w:lang w:val="de-DE"/>
        </w:rPr>
        <w:t xml:space="preserve">Mithilfe von Maschine-Learning-Mechanismen lassen sich KI-Systeme auf individuelle </w:t>
      </w:r>
      <w:r w:rsidR="006A7DD1">
        <w:rPr>
          <w:rFonts w:ascii="Arial" w:hAnsi="Arial" w:cs="Arial"/>
          <w:sz w:val="20"/>
          <w:lang w:val="de-DE"/>
        </w:rPr>
        <w:t>Anwendungs</w:t>
      </w:r>
      <w:r w:rsidR="00A81ED3">
        <w:rPr>
          <w:rFonts w:ascii="Arial" w:hAnsi="Arial" w:cs="Arial"/>
          <w:sz w:val="20"/>
          <w:lang w:val="de-DE"/>
        </w:rPr>
        <w:t>szenarien trainieren</w:t>
      </w:r>
      <w:r w:rsidR="00B63ECC">
        <w:rPr>
          <w:rFonts w:ascii="Arial" w:hAnsi="Arial" w:cs="Arial"/>
          <w:sz w:val="20"/>
          <w:lang w:val="de-DE"/>
        </w:rPr>
        <w:t>. Dies vergrößert den</w:t>
      </w:r>
      <w:r w:rsidR="008B073D">
        <w:rPr>
          <w:rFonts w:ascii="Arial" w:hAnsi="Arial" w:cs="Arial"/>
          <w:sz w:val="20"/>
          <w:lang w:val="de-DE"/>
        </w:rPr>
        <w:t xml:space="preserve"> Einsatzbereich von RPA deutlich</w:t>
      </w:r>
      <w:r w:rsidR="00A81ED3">
        <w:rPr>
          <w:rFonts w:ascii="Arial" w:hAnsi="Arial" w:cs="Arial"/>
          <w:sz w:val="20"/>
          <w:lang w:val="de-DE"/>
        </w:rPr>
        <w:t xml:space="preserve">. </w:t>
      </w:r>
      <w:r w:rsidR="007A663B">
        <w:rPr>
          <w:rFonts w:ascii="Arial" w:hAnsi="Arial" w:cs="Arial"/>
          <w:sz w:val="20"/>
          <w:lang w:val="de-DE"/>
        </w:rPr>
        <w:t xml:space="preserve">So sehen es auch die Befragten. Ohne KI reicht das Potenzial von RPA ihrer Meinung nach zur Automatisierung von 15 Prozent aller Prozesse, mit </w:t>
      </w:r>
      <w:r w:rsidR="00A76736">
        <w:rPr>
          <w:rFonts w:ascii="Arial" w:hAnsi="Arial" w:cs="Arial"/>
          <w:sz w:val="20"/>
          <w:lang w:val="de-DE"/>
        </w:rPr>
        <w:t xml:space="preserve">KI </w:t>
      </w:r>
      <w:r w:rsidR="00A81ED3">
        <w:rPr>
          <w:rFonts w:ascii="Arial" w:hAnsi="Arial" w:cs="Arial"/>
          <w:sz w:val="20"/>
          <w:lang w:val="de-DE"/>
        </w:rPr>
        <w:t xml:space="preserve">für 28 Prozent. </w:t>
      </w:r>
      <w:r w:rsidR="007A663B">
        <w:rPr>
          <w:rFonts w:ascii="Arial" w:hAnsi="Arial" w:cs="Arial"/>
          <w:sz w:val="20"/>
          <w:lang w:val="de-DE"/>
        </w:rPr>
        <w:t>Für die Zukunft ergibt sich gerade in der intelligenten Automatisierung neues Potenzial für Unternehmen, um die Digitalisierung voranzutreiben</w:t>
      </w:r>
      <w:r w:rsidR="00FC3698">
        <w:rPr>
          <w:rFonts w:ascii="Arial" w:hAnsi="Arial" w:cs="Arial"/>
          <w:sz w:val="20"/>
          <w:lang w:val="de-DE"/>
        </w:rPr>
        <w:t>.</w:t>
      </w:r>
      <w:r w:rsidR="00B35535">
        <w:rPr>
          <w:rFonts w:ascii="Arial" w:hAnsi="Arial" w:cs="Arial"/>
          <w:sz w:val="20"/>
          <w:lang w:val="de-DE"/>
        </w:rPr>
        <w:t xml:space="preserve"> Dies zeigten auch Erfahrungen aus Japan, wo der Einsatz von RPA und KI bereits weiter vorangeschritten ist. </w:t>
      </w:r>
    </w:p>
    <w:p w:rsidR="004104D0" w:rsidRDefault="004104D0" w:rsidP="00D52221">
      <w:pPr>
        <w:pStyle w:val="Default"/>
        <w:jc w:val="both"/>
        <w:rPr>
          <w:rFonts w:ascii="Arial" w:hAnsi="Arial" w:cs="Arial"/>
          <w:sz w:val="20"/>
          <w:lang w:val="de-DE"/>
        </w:rPr>
      </w:pPr>
    </w:p>
    <w:p w:rsidR="007D6356" w:rsidRDefault="00C23EC8" w:rsidP="0087313B">
      <w:pPr>
        <w:pStyle w:val="Default"/>
        <w:jc w:val="both"/>
        <w:rPr>
          <w:rFonts w:ascii="Arial" w:hAnsi="Arial" w:cs="Arial"/>
          <w:b/>
          <w:bCs/>
          <w:sz w:val="22"/>
          <w:szCs w:val="22"/>
          <w:lang w:val="de-DE"/>
        </w:rPr>
      </w:pPr>
      <w:r w:rsidRPr="007D6356">
        <w:rPr>
          <w:rFonts w:ascii="Arial" w:hAnsi="Arial" w:cs="Arial"/>
          <w:b/>
          <w:bCs/>
          <w:sz w:val="22"/>
          <w:szCs w:val="22"/>
          <w:lang w:val="de-DE"/>
        </w:rPr>
        <w:t xml:space="preserve">Zur </w:t>
      </w:r>
      <w:r w:rsidR="007D6356" w:rsidRPr="007D6356">
        <w:rPr>
          <w:rFonts w:ascii="Arial" w:hAnsi="Arial" w:cs="Arial"/>
          <w:b/>
          <w:bCs/>
          <w:sz w:val="22"/>
          <w:szCs w:val="22"/>
          <w:lang w:val="de-DE"/>
        </w:rPr>
        <w:t>A</w:t>
      </w:r>
      <w:r w:rsidRPr="007D6356">
        <w:rPr>
          <w:rFonts w:ascii="Arial" w:hAnsi="Arial" w:cs="Arial"/>
          <w:b/>
          <w:bCs/>
          <w:sz w:val="22"/>
          <w:szCs w:val="22"/>
          <w:lang w:val="de-DE"/>
        </w:rPr>
        <w:t>nalyse</w:t>
      </w:r>
    </w:p>
    <w:p w:rsidR="0087313B" w:rsidRPr="0087313B" w:rsidRDefault="0087313B" w:rsidP="0087313B">
      <w:pPr>
        <w:pStyle w:val="Default"/>
        <w:jc w:val="both"/>
        <w:rPr>
          <w:rFonts w:ascii="Arial" w:hAnsi="Arial" w:cs="Arial"/>
          <w:b/>
          <w:bCs/>
          <w:sz w:val="22"/>
          <w:szCs w:val="22"/>
          <w:lang w:val="de-DE"/>
        </w:rPr>
      </w:pPr>
    </w:p>
    <w:p w:rsidR="00C23EC8" w:rsidRDefault="007D6356" w:rsidP="007D6356">
      <w:pPr>
        <w:pStyle w:val="Default"/>
        <w:jc w:val="both"/>
        <w:rPr>
          <w:rFonts w:ascii="Arial" w:hAnsi="Arial" w:cs="Arial"/>
          <w:sz w:val="20"/>
          <w:lang w:val="de-DE"/>
        </w:rPr>
      </w:pPr>
      <w:r w:rsidRPr="007D6356">
        <w:rPr>
          <w:rFonts w:ascii="Arial" w:hAnsi="Arial" w:cs="Arial"/>
          <w:sz w:val="20"/>
          <w:lang w:val="de-DE"/>
        </w:rPr>
        <w:t xml:space="preserve">Die </w:t>
      </w:r>
      <w:proofErr w:type="spellStart"/>
      <w:r w:rsidRPr="007D6356">
        <w:rPr>
          <w:rFonts w:ascii="Arial" w:hAnsi="Arial" w:cs="Arial"/>
          <w:sz w:val="20"/>
          <w:lang w:val="de-DE"/>
        </w:rPr>
        <w:t>Lünendonk</w:t>
      </w:r>
      <w:proofErr w:type="spellEnd"/>
      <w:r w:rsidRPr="007D6356">
        <w:rPr>
          <w:rFonts w:ascii="Arial" w:hAnsi="Arial" w:cs="Arial"/>
          <w:sz w:val="20"/>
          <w:lang w:val="de-DE"/>
        </w:rPr>
        <w:t>-Sonderanalyse „</w:t>
      </w:r>
      <w:proofErr w:type="spellStart"/>
      <w:r w:rsidRPr="007D6356">
        <w:rPr>
          <w:rFonts w:ascii="Arial" w:hAnsi="Arial" w:cs="Arial"/>
          <w:sz w:val="20"/>
          <w:lang w:val="de-DE"/>
        </w:rPr>
        <w:t>Robotic</w:t>
      </w:r>
      <w:proofErr w:type="spellEnd"/>
      <w:r w:rsidRPr="007D6356">
        <w:rPr>
          <w:rFonts w:ascii="Arial" w:hAnsi="Arial" w:cs="Arial"/>
          <w:sz w:val="20"/>
          <w:lang w:val="de-DE"/>
        </w:rPr>
        <w:t xml:space="preserve"> </w:t>
      </w:r>
      <w:proofErr w:type="spellStart"/>
      <w:r w:rsidRPr="007D6356">
        <w:rPr>
          <w:rFonts w:ascii="Arial" w:hAnsi="Arial" w:cs="Arial"/>
          <w:sz w:val="20"/>
          <w:lang w:val="de-DE"/>
        </w:rPr>
        <w:t>Process</w:t>
      </w:r>
      <w:proofErr w:type="spellEnd"/>
      <w:r w:rsidRPr="007D6356">
        <w:rPr>
          <w:rFonts w:ascii="Arial" w:hAnsi="Arial" w:cs="Arial"/>
          <w:sz w:val="20"/>
          <w:lang w:val="de-DE"/>
        </w:rPr>
        <w:t xml:space="preserve"> Automation“ ist Teil der </w:t>
      </w:r>
      <w:proofErr w:type="spellStart"/>
      <w:r w:rsidRPr="007D6356">
        <w:rPr>
          <w:rFonts w:ascii="Arial" w:hAnsi="Arial" w:cs="Arial"/>
          <w:sz w:val="20"/>
          <w:lang w:val="de-DE"/>
        </w:rPr>
        <w:t>Lünendonk</w:t>
      </w:r>
      <w:proofErr w:type="spellEnd"/>
      <w:r w:rsidRPr="007D6356">
        <w:rPr>
          <w:rFonts w:ascii="Arial" w:hAnsi="Arial" w:cs="Arial"/>
          <w:sz w:val="20"/>
          <w:lang w:val="de-DE"/>
        </w:rPr>
        <w:t>-Studie 2019 „Führende IT-Beratungs- und IT-Service-Unternehmen in Deutschland“. Für die Analyse wurden IT-Führungskräfte aus 141 großen und mittleren Anwenderunternehmen verschiedener</w:t>
      </w:r>
      <w:r>
        <w:rPr>
          <w:rFonts w:ascii="Arial" w:hAnsi="Arial" w:cs="Arial"/>
          <w:sz w:val="20"/>
          <w:lang w:val="de-DE"/>
        </w:rPr>
        <w:t xml:space="preserve"> </w:t>
      </w:r>
      <w:r w:rsidRPr="007D6356">
        <w:rPr>
          <w:rFonts w:ascii="Arial" w:hAnsi="Arial" w:cs="Arial"/>
          <w:sz w:val="20"/>
          <w:lang w:val="de-DE"/>
        </w:rPr>
        <w:t>Branchen befragt. Sie ist mit Unterstützung von NTT D</w:t>
      </w:r>
      <w:r w:rsidR="00A76736">
        <w:rPr>
          <w:rFonts w:ascii="Arial" w:hAnsi="Arial" w:cs="Arial"/>
          <w:sz w:val="20"/>
          <w:lang w:val="de-DE"/>
        </w:rPr>
        <w:t>ATA</w:t>
      </w:r>
      <w:r w:rsidRPr="007D6356">
        <w:rPr>
          <w:rFonts w:ascii="Arial" w:hAnsi="Arial" w:cs="Arial"/>
          <w:sz w:val="20"/>
          <w:lang w:val="de-DE"/>
        </w:rPr>
        <w:t xml:space="preserve"> entstanden und </w:t>
      </w:r>
      <w:r w:rsidR="00E43C2D">
        <w:rPr>
          <w:rFonts w:ascii="Arial" w:hAnsi="Arial" w:cs="Arial"/>
          <w:sz w:val="20"/>
          <w:lang w:val="de-DE"/>
        </w:rPr>
        <w:t xml:space="preserve">unter folgendem </w:t>
      </w:r>
      <w:hyperlink r:id="rId9" w:history="1">
        <w:r w:rsidR="00E43C2D" w:rsidRPr="00E43C2D">
          <w:rPr>
            <w:rStyle w:val="Hyperlink"/>
            <w:rFonts w:ascii="Arial" w:hAnsi="Arial" w:cs="Arial"/>
            <w:sz w:val="20"/>
            <w:lang w:val="de-DE"/>
          </w:rPr>
          <w:t>Link</w:t>
        </w:r>
      </w:hyperlink>
      <w:r w:rsidR="00E43C2D">
        <w:rPr>
          <w:rFonts w:ascii="Arial" w:hAnsi="Arial" w:cs="Arial"/>
          <w:sz w:val="20"/>
          <w:lang w:val="de-DE"/>
        </w:rPr>
        <w:t xml:space="preserve"> </w:t>
      </w:r>
      <w:r w:rsidRPr="007D6356">
        <w:rPr>
          <w:rFonts w:ascii="Arial" w:hAnsi="Arial" w:cs="Arial"/>
          <w:sz w:val="20"/>
          <w:lang w:val="de-DE"/>
        </w:rPr>
        <w:t>verfügbar.</w:t>
      </w:r>
      <w:bookmarkEnd w:id="1"/>
    </w:p>
    <w:p w:rsidR="00C23EC8" w:rsidRDefault="00C23EC8" w:rsidP="00D52221">
      <w:pPr>
        <w:pStyle w:val="Default"/>
        <w:jc w:val="both"/>
        <w:rPr>
          <w:rFonts w:ascii="Arial" w:hAnsi="Arial" w:cs="Arial"/>
          <w:sz w:val="20"/>
          <w:lang w:val="de-DE"/>
        </w:rPr>
      </w:pPr>
    </w:p>
    <w:p w:rsidR="0087313B" w:rsidRDefault="0087313B" w:rsidP="00D52221">
      <w:pPr>
        <w:pStyle w:val="Default"/>
        <w:jc w:val="both"/>
        <w:rPr>
          <w:rFonts w:ascii="Arial" w:hAnsi="Arial" w:cs="Arial"/>
          <w:sz w:val="20"/>
          <w:lang w:val="de-DE"/>
        </w:rPr>
      </w:pPr>
    </w:p>
    <w:p w:rsidR="00FD243F" w:rsidRDefault="00FD243F" w:rsidP="00FD243F">
      <w:pPr>
        <w:spacing w:before="0" w:after="200" w:line="276" w:lineRule="auto"/>
        <w:jc w:val="both"/>
        <w:rPr>
          <w:rFonts w:eastAsia="Times New Roman" w:cs="Arial"/>
          <w:color w:val="auto"/>
          <w:szCs w:val="24"/>
          <w:lang w:val="de-DE" w:eastAsia="de-DE"/>
        </w:rPr>
      </w:pPr>
      <w:bookmarkStart w:id="2" w:name="_Hlk25570338"/>
      <w:r>
        <w:rPr>
          <w:rFonts w:cs="Arial"/>
          <w:b/>
          <w:bCs/>
          <w:color w:val="000000" w:themeColor="text1"/>
          <w:sz w:val="22"/>
          <w:lang w:val="de-DE"/>
        </w:rPr>
        <w:t>Über NTT DATA</w:t>
      </w:r>
    </w:p>
    <w:p w:rsidR="00FD243F" w:rsidRPr="00CB1FE3" w:rsidRDefault="00FD243F" w:rsidP="00FD243F">
      <w:pPr>
        <w:pStyle w:val="StandardWeb"/>
        <w:ind w:right="-1"/>
        <w:jc w:val="both"/>
        <w:rPr>
          <w:rFonts w:ascii="Arial" w:eastAsiaTheme="minorHAnsi" w:hAnsi="Arial" w:cs="Arial"/>
          <w:color w:val="000000" w:themeColor="text1"/>
          <w:sz w:val="20"/>
          <w:szCs w:val="22"/>
          <w:lang w:val="de-DE" w:eastAsia="en-US"/>
        </w:rPr>
      </w:pPr>
      <w:r w:rsidRPr="00CB1FE3">
        <w:rPr>
          <w:rFonts w:ascii="Arial" w:eastAsiaTheme="minorHAnsi" w:hAnsi="Arial" w:cs="Arial"/>
          <w:color w:val="000000" w:themeColor="text1"/>
          <w:sz w:val="20"/>
          <w:szCs w:val="22"/>
          <w:lang w:val="de-DE" w:eastAsia="en-US"/>
        </w:rPr>
        <w:t>NTT DATA ist ein führender Anbieter von Business- und IT-Lösungen und globaler Innovationspartner seiner Kunden. Der japanische Konzern mit Hauptsitz in Tokio ist in mehr als 50 Ländern weltweit vertreten. Der Schwerpunkt liegt auf langfristigen Kundenbeziehungen: Dazu kombiniert NTT DATA globale Präsenz mit lokaler Marktkenntnis und bietet erstklassige, professionelle Dienstleistungen von der Beratung und Systementwicklung bis hin zum Outsourcing. Weitere Informationen finden Sie auf</w:t>
      </w:r>
      <w:r>
        <w:rPr>
          <w:rFonts w:ascii="Arial" w:eastAsiaTheme="minorHAnsi" w:hAnsi="Arial" w:cs="Arial"/>
          <w:color w:val="000000" w:themeColor="text1"/>
          <w:sz w:val="20"/>
          <w:szCs w:val="22"/>
          <w:lang w:val="de-DE" w:eastAsia="en-US"/>
        </w:rPr>
        <w:t xml:space="preserve"> </w:t>
      </w:r>
      <w:hyperlink r:id="rId10" w:history="1">
        <w:r w:rsidRPr="0080720D">
          <w:rPr>
            <w:rStyle w:val="Hyperlink"/>
            <w:rFonts w:ascii="Arial" w:eastAsiaTheme="minorHAnsi" w:hAnsi="Arial" w:cs="Arial"/>
            <w:sz w:val="20"/>
            <w:szCs w:val="22"/>
            <w:lang w:val="de-DE" w:eastAsia="en-US"/>
          </w:rPr>
          <w:t>de.nttdata.com</w:t>
        </w:r>
      </w:hyperlink>
      <w:r>
        <w:rPr>
          <w:rStyle w:val="Hyperlink"/>
          <w:rFonts w:ascii="Arial" w:eastAsiaTheme="minorHAnsi" w:hAnsi="Arial" w:cs="Arial"/>
          <w:sz w:val="20"/>
          <w:szCs w:val="22"/>
          <w:lang w:val="de-DE" w:eastAsia="en-US"/>
        </w:rPr>
        <w:t>.</w:t>
      </w:r>
    </w:p>
    <w:p w:rsidR="00A53BEE" w:rsidRDefault="00A53BEE" w:rsidP="00A53BEE">
      <w:pPr>
        <w:spacing w:before="0" w:after="200" w:line="276" w:lineRule="auto"/>
        <w:rPr>
          <w:rFonts w:cs="Arial"/>
          <w:b/>
          <w:color w:val="000000" w:themeColor="text1"/>
          <w:lang w:val="de-DE"/>
        </w:rPr>
      </w:pPr>
      <w:r>
        <w:rPr>
          <w:rFonts w:cs="Arial"/>
          <w:b/>
          <w:color w:val="000000" w:themeColor="text1"/>
          <w:lang w:val="de-DE"/>
        </w:rPr>
        <w:t>Pressekontakt:</w:t>
      </w:r>
    </w:p>
    <w:p w:rsidR="00A53BEE"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NTT DATA Deutschland GmbH</w:t>
      </w:r>
    </w:p>
    <w:p w:rsidR="00A53BEE" w:rsidRPr="00C53AEB"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en-US" w:eastAsia="en-US"/>
        </w:rPr>
      </w:pPr>
      <w:r w:rsidRPr="00C53AEB">
        <w:rPr>
          <w:rFonts w:ascii="Arial" w:eastAsiaTheme="minorHAnsi" w:hAnsi="Arial" w:cs="Arial"/>
          <w:color w:val="000000" w:themeColor="text1"/>
          <w:sz w:val="20"/>
          <w:szCs w:val="22"/>
          <w:lang w:val="en-US" w:eastAsia="en-US"/>
        </w:rPr>
        <w:t>Katja Friedrich</w:t>
      </w:r>
    </w:p>
    <w:p w:rsidR="00A53BEE" w:rsidRPr="004E1C39"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en-US" w:eastAsia="en-US"/>
        </w:rPr>
      </w:pPr>
      <w:r w:rsidRPr="004E1C39">
        <w:rPr>
          <w:rFonts w:ascii="Arial" w:eastAsiaTheme="minorHAnsi" w:hAnsi="Arial" w:cs="Arial"/>
          <w:color w:val="000000" w:themeColor="text1"/>
          <w:sz w:val="20"/>
          <w:szCs w:val="22"/>
          <w:lang w:val="en-US" w:eastAsia="en-US"/>
        </w:rPr>
        <w:t>VP, Head of Communications</w:t>
      </w:r>
    </w:p>
    <w:p w:rsidR="00A53BEE" w:rsidRPr="00C53AEB"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sidRPr="00C53AEB">
        <w:rPr>
          <w:rFonts w:ascii="Arial" w:eastAsiaTheme="minorHAnsi" w:hAnsi="Arial" w:cs="Arial"/>
          <w:color w:val="000000" w:themeColor="text1"/>
          <w:sz w:val="20"/>
          <w:szCs w:val="22"/>
          <w:lang w:val="de-DE" w:eastAsia="en-US"/>
        </w:rPr>
        <w:t>Tel.: +49 7243 570-1349</w:t>
      </w:r>
    </w:p>
    <w:p w:rsidR="00A53BEE"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 xml:space="preserve">E-Mail: </w:t>
      </w:r>
      <w:r w:rsidRPr="00510973">
        <w:rPr>
          <w:rFonts w:ascii="Arial" w:eastAsiaTheme="minorHAnsi" w:hAnsi="Arial" w:cs="Arial"/>
          <w:color w:val="000000" w:themeColor="text1"/>
          <w:sz w:val="20"/>
          <w:szCs w:val="22"/>
          <w:lang w:val="de-DE" w:eastAsia="en-US"/>
        </w:rPr>
        <w:t>Katja.Friedrich@nttdata.com</w:t>
      </w:r>
      <w:bookmarkEnd w:id="2"/>
    </w:p>
    <w:sectPr w:rsidR="00A53BEE">
      <w:headerReference w:type="default" r:id="rId11"/>
      <w:type w:val="continuous"/>
      <w:pgSz w:w="11906" w:h="16838"/>
      <w:pgMar w:top="3969" w:right="226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16B" w:rsidRDefault="0011516B">
      <w:pPr>
        <w:spacing w:before="0" w:after="0"/>
      </w:pPr>
      <w:r>
        <w:separator/>
      </w:r>
    </w:p>
  </w:endnote>
  <w:endnote w:type="continuationSeparator" w:id="0">
    <w:p w:rsidR="0011516B" w:rsidRDefault="0011516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16B" w:rsidRDefault="0011516B">
      <w:pPr>
        <w:spacing w:before="0" w:after="0"/>
      </w:pPr>
      <w:r>
        <w:separator/>
      </w:r>
    </w:p>
  </w:footnote>
  <w:footnote w:type="continuationSeparator" w:id="0">
    <w:p w:rsidR="0011516B" w:rsidRDefault="0011516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8AA" w:rsidRDefault="00B568AA">
    <w:pPr>
      <w:pStyle w:val="Kopfzeile"/>
      <w:tabs>
        <w:tab w:val="left" w:pos="1560"/>
      </w:tabs>
    </w:pPr>
    <w:r>
      <w:rPr>
        <w:noProof/>
        <w:lang w:val="de-DE" w:eastAsia="de-DE"/>
      </w:rPr>
      <w:drawing>
        <wp:anchor distT="0" distB="0" distL="114300" distR="114300" simplePos="0" relativeHeight="251660800" behindDoc="0" locked="0" layoutInCell="1" allowOverlap="1" wp14:anchorId="2866A72B" wp14:editId="0527F0B2">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14:anchorId="6849887F" wp14:editId="680653F0">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8AA" w:rsidRDefault="002D768E">
                          <w:pPr>
                            <w:jc w:val="right"/>
                            <w:rPr>
                              <w:b/>
                              <w:color w:val="000000" w:themeColor="text1"/>
                              <w:sz w:val="52"/>
                              <w:szCs w:val="52"/>
                              <w:lang w:val="it-IT"/>
                            </w:rPr>
                          </w:pPr>
                          <w:r>
                            <w:rPr>
                              <w:b/>
                              <w:color w:val="000000" w:themeColor="text1"/>
                              <w:sz w:val="52"/>
                              <w:szCs w:val="52"/>
                              <w:lang w:val="it-IT"/>
                            </w:rPr>
                            <w:t>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49887F"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8a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" filled="f" stroked="f">
              <v:textbox>
                <w:txbxContent>
                  <w:p w:rsidR="00B568AA" w:rsidRDefault="002D768E">
                    <w:pPr>
                      <w:jc w:val="right"/>
                      <w:rPr>
                        <w:b/>
                        <w:color w:val="000000" w:themeColor="text1"/>
                        <w:sz w:val="52"/>
                        <w:szCs w:val="52"/>
                        <w:lang w:val="it-IT"/>
                      </w:rPr>
                    </w:pPr>
                    <w:r>
                      <w:rPr>
                        <w:b/>
                        <w:color w:val="000000" w:themeColor="text1"/>
                        <w:sz w:val="52"/>
                        <w:szCs w:val="52"/>
                        <w:lang w:val="it-IT"/>
                      </w:rPr>
                      <w:t>News</w:t>
                    </w:r>
                  </w:p>
                </w:txbxContent>
              </v:textbox>
            </v:shape>
          </w:pict>
        </mc:Fallback>
      </mc:AlternateContent>
    </w:r>
    <w:r>
      <w:rPr>
        <w:noProof/>
        <w:lang w:val="de-DE" w:eastAsia="de-DE"/>
      </w:rPr>
      <w:drawing>
        <wp:anchor distT="0" distB="0" distL="114300" distR="114300" simplePos="0" relativeHeight="251656704" behindDoc="1" locked="0" layoutInCell="1" allowOverlap="1" wp14:anchorId="55CF1C4A" wp14:editId="057D37A0">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14:anchorId="2FCBA874" wp14:editId="330A2DE0">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D4266"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288ECC02" wp14:editId="09353635">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07C13"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2" w15:restartNumberingAfterBreak="0">
    <w:nsid w:val="2C4106BE"/>
    <w:multiLevelType w:val="hybridMultilevel"/>
    <w:tmpl w:val="503201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C970F8"/>
    <w:multiLevelType w:val="hybridMultilevel"/>
    <w:tmpl w:val="28D493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5"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6" w15:restartNumberingAfterBreak="0">
    <w:nsid w:val="39040ED6"/>
    <w:multiLevelType w:val="hybridMultilevel"/>
    <w:tmpl w:val="C054DF6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8"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10"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4"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5"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
  </w:num>
  <w:num w:numId="2">
    <w:abstractNumId w:val="12"/>
  </w:num>
  <w:num w:numId="3">
    <w:abstractNumId w:val="0"/>
  </w:num>
  <w:num w:numId="4">
    <w:abstractNumId w:val="5"/>
  </w:num>
  <w:num w:numId="5">
    <w:abstractNumId w:val="13"/>
  </w:num>
  <w:num w:numId="6">
    <w:abstractNumId w:val="9"/>
  </w:num>
  <w:num w:numId="7">
    <w:abstractNumId w:val="14"/>
  </w:num>
  <w:num w:numId="8">
    <w:abstractNumId w:val="4"/>
  </w:num>
  <w:num w:numId="9">
    <w:abstractNumId w:val="7"/>
  </w:num>
  <w:num w:numId="10">
    <w:abstractNumId w:val="15"/>
  </w:num>
  <w:num w:numId="11">
    <w:abstractNumId w:val="10"/>
  </w:num>
  <w:num w:numId="12">
    <w:abstractNumId w:val="8"/>
  </w:num>
  <w:num w:numId="13">
    <w:abstractNumId w:val="11"/>
  </w:num>
  <w:num w:numId="14">
    <w:abstractNumId w:val="2"/>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de-DE" w:vendorID="64" w:dllVersion="131078" w:nlCheck="1" w:checkStyle="0"/>
  <w:activeWritingStyle w:appName="MSWord" w:lang="en-US" w:vendorID="64" w:dllVersion="131078" w:nlCheck="1" w:checkStyle="1"/>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4D"/>
    <w:rsid w:val="00021458"/>
    <w:rsid w:val="00023940"/>
    <w:rsid w:val="00075BE9"/>
    <w:rsid w:val="00086533"/>
    <w:rsid w:val="00095FD1"/>
    <w:rsid w:val="000A2637"/>
    <w:rsid w:val="000B113B"/>
    <w:rsid w:val="00100048"/>
    <w:rsid w:val="0011516B"/>
    <w:rsid w:val="001332F3"/>
    <w:rsid w:val="0014134D"/>
    <w:rsid w:val="001462D3"/>
    <w:rsid w:val="00165222"/>
    <w:rsid w:val="001970AC"/>
    <w:rsid w:val="001B36DC"/>
    <w:rsid w:val="001B633D"/>
    <w:rsid w:val="001B739B"/>
    <w:rsid w:val="001D30E3"/>
    <w:rsid w:val="001E1CD1"/>
    <w:rsid w:val="002020F2"/>
    <w:rsid w:val="00204F64"/>
    <w:rsid w:val="00210849"/>
    <w:rsid w:val="002220F6"/>
    <w:rsid w:val="00224050"/>
    <w:rsid w:val="00224B0F"/>
    <w:rsid w:val="00234F84"/>
    <w:rsid w:val="00237AE6"/>
    <w:rsid w:val="002807CC"/>
    <w:rsid w:val="00290062"/>
    <w:rsid w:val="002A6DDE"/>
    <w:rsid w:val="002D2A5F"/>
    <w:rsid w:val="002D768E"/>
    <w:rsid w:val="00301881"/>
    <w:rsid w:val="00302725"/>
    <w:rsid w:val="0032369D"/>
    <w:rsid w:val="0033777B"/>
    <w:rsid w:val="003622C7"/>
    <w:rsid w:val="00364A64"/>
    <w:rsid w:val="003662EC"/>
    <w:rsid w:val="00370A27"/>
    <w:rsid w:val="00386CCC"/>
    <w:rsid w:val="003A06E4"/>
    <w:rsid w:val="003A1283"/>
    <w:rsid w:val="003A1885"/>
    <w:rsid w:val="003D3AA4"/>
    <w:rsid w:val="003D6167"/>
    <w:rsid w:val="004104D0"/>
    <w:rsid w:val="00415AE1"/>
    <w:rsid w:val="00424958"/>
    <w:rsid w:val="004279CB"/>
    <w:rsid w:val="0046663A"/>
    <w:rsid w:val="00474113"/>
    <w:rsid w:val="00492CC7"/>
    <w:rsid w:val="00493E52"/>
    <w:rsid w:val="004B550D"/>
    <w:rsid w:val="004B7571"/>
    <w:rsid w:val="004D53D7"/>
    <w:rsid w:val="004F65D7"/>
    <w:rsid w:val="004F7103"/>
    <w:rsid w:val="00505178"/>
    <w:rsid w:val="005134BF"/>
    <w:rsid w:val="00527701"/>
    <w:rsid w:val="005475EF"/>
    <w:rsid w:val="00555F97"/>
    <w:rsid w:val="00572344"/>
    <w:rsid w:val="00575C90"/>
    <w:rsid w:val="0058483D"/>
    <w:rsid w:val="005907A1"/>
    <w:rsid w:val="0059148A"/>
    <w:rsid w:val="005A3850"/>
    <w:rsid w:val="005B45EF"/>
    <w:rsid w:val="005C2D86"/>
    <w:rsid w:val="005E1DB5"/>
    <w:rsid w:val="005F38DC"/>
    <w:rsid w:val="00616A04"/>
    <w:rsid w:val="006179AA"/>
    <w:rsid w:val="00621E1B"/>
    <w:rsid w:val="00633327"/>
    <w:rsid w:val="0064716E"/>
    <w:rsid w:val="00661CD4"/>
    <w:rsid w:val="006778B3"/>
    <w:rsid w:val="00680A10"/>
    <w:rsid w:val="006A7DD1"/>
    <w:rsid w:val="006B30DE"/>
    <w:rsid w:val="006D6AEE"/>
    <w:rsid w:val="006F5530"/>
    <w:rsid w:val="00700F14"/>
    <w:rsid w:val="00705BBE"/>
    <w:rsid w:val="007069E3"/>
    <w:rsid w:val="00723973"/>
    <w:rsid w:val="00732D54"/>
    <w:rsid w:val="00736A1C"/>
    <w:rsid w:val="00753912"/>
    <w:rsid w:val="0075652D"/>
    <w:rsid w:val="00780D28"/>
    <w:rsid w:val="00784EF8"/>
    <w:rsid w:val="00790151"/>
    <w:rsid w:val="00793D92"/>
    <w:rsid w:val="007A6128"/>
    <w:rsid w:val="007A663B"/>
    <w:rsid w:val="007B71CE"/>
    <w:rsid w:val="007D22AC"/>
    <w:rsid w:val="007D457F"/>
    <w:rsid w:val="007D4C89"/>
    <w:rsid w:val="007D6356"/>
    <w:rsid w:val="007E139F"/>
    <w:rsid w:val="007E2D43"/>
    <w:rsid w:val="007E4C5A"/>
    <w:rsid w:val="007E524E"/>
    <w:rsid w:val="00810CD2"/>
    <w:rsid w:val="00813938"/>
    <w:rsid w:val="00824DE3"/>
    <w:rsid w:val="008443AD"/>
    <w:rsid w:val="008532F8"/>
    <w:rsid w:val="00865F98"/>
    <w:rsid w:val="0087313B"/>
    <w:rsid w:val="008B073D"/>
    <w:rsid w:val="008C46ED"/>
    <w:rsid w:val="008D4D22"/>
    <w:rsid w:val="00910B0C"/>
    <w:rsid w:val="00934ED0"/>
    <w:rsid w:val="0099567D"/>
    <w:rsid w:val="009A61A0"/>
    <w:rsid w:val="009C2741"/>
    <w:rsid w:val="009C6BCB"/>
    <w:rsid w:val="009D0E18"/>
    <w:rsid w:val="009E177D"/>
    <w:rsid w:val="009F12B5"/>
    <w:rsid w:val="00A365CD"/>
    <w:rsid w:val="00A4298F"/>
    <w:rsid w:val="00A53BEE"/>
    <w:rsid w:val="00A76736"/>
    <w:rsid w:val="00A802B9"/>
    <w:rsid w:val="00A81ED3"/>
    <w:rsid w:val="00A84784"/>
    <w:rsid w:val="00AA1F10"/>
    <w:rsid w:val="00AA6EC6"/>
    <w:rsid w:val="00AE3A1B"/>
    <w:rsid w:val="00B30013"/>
    <w:rsid w:val="00B35535"/>
    <w:rsid w:val="00B5162B"/>
    <w:rsid w:val="00B51DF0"/>
    <w:rsid w:val="00B568AA"/>
    <w:rsid w:val="00B610F0"/>
    <w:rsid w:val="00B63ECC"/>
    <w:rsid w:val="00B77658"/>
    <w:rsid w:val="00B867D1"/>
    <w:rsid w:val="00B9155F"/>
    <w:rsid w:val="00BA1D2D"/>
    <w:rsid w:val="00BA2394"/>
    <w:rsid w:val="00BA76AD"/>
    <w:rsid w:val="00BA795B"/>
    <w:rsid w:val="00BB0769"/>
    <w:rsid w:val="00BB71D3"/>
    <w:rsid w:val="00BD34DA"/>
    <w:rsid w:val="00BE0A4F"/>
    <w:rsid w:val="00BF57BC"/>
    <w:rsid w:val="00C02BBA"/>
    <w:rsid w:val="00C118A8"/>
    <w:rsid w:val="00C23EC8"/>
    <w:rsid w:val="00C32D50"/>
    <w:rsid w:val="00C53AEB"/>
    <w:rsid w:val="00C73110"/>
    <w:rsid w:val="00C731B5"/>
    <w:rsid w:val="00C84183"/>
    <w:rsid w:val="00CE5298"/>
    <w:rsid w:val="00CE685E"/>
    <w:rsid w:val="00CF29BE"/>
    <w:rsid w:val="00CF5F9C"/>
    <w:rsid w:val="00D31C5C"/>
    <w:rsid w:val="00D34144"/>
    <w:rsid w:val="00D44084"/>
    <w:rsid w:val="00D51E6D"/>
    <w:rsid w:val="00D52221"/>
    <w:rsid w:val="00D54D61"/>
    <w:rsid w:val="00D610DD"/>
    <w:rsid w:val="00D759B6"/>
    <w:rsid w:val="00D81AA8"/>
    <w:rsid w:val="00D82B4D"/>
    <w:rsid w:val="00DB5C42"/>
    <w:rsid w:val="00DD2760"/>
    <w:rsid w:val="00DE118D"/>
    <w:rsid w:val="00DF1108"/>
    <w:rsid w:val="00E0186E"/>
    <w:rsid w:val="00E05155"/>
    <w:rsid w:val="00E2573B"/>
    <w:rsid w:val="00E306E9"/>
    <w:rsid w:val="00E43C2D"/>
    <w:rsid w:val="00E4749E"/>
    <w:rsid w:val="00E9705F"/>
    <w:rsid w:val="00EA146A"/>
    <w:rsid w:val="00F27719"/>
    <w:rsid w:val="00F34303"/>
    <w:rsid w:val="00F61319"/>
    <w:rsid w:val="00F65BEB"/>
    <w:rsid w:val="00F665DB"/>
    <w:rsid w:val="00F81535"/>
    <w:rsid w:val="00F86814"/>
    <w:rsid w:val="00FC3698"/>
    <w:rsid w:val="00FC66A0"/>
    <w:rsid w:val="00FD243F"/>
    <w:rsid w:val="00FD7389"/>
    <w:rsid w:val="00FE5539"/>
    <w:rsid w:val="00FE60C5"/>
    <w:rsid w:val="00FF194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10849"/>
    <w:rPr>
      <w:color w:val="605E5C"/>
      <w:shd w:val="clear" w:color="auto" w:fill="E1DFDD"/>
    </w:rPr>
  </w:style>
  <w:style w:type="character" w:customStyle="1" w:styleId="UnresolvedMention">
    <w:name w:val="Unresolved Mention"/>
    <w:basedOn w:val="Absatz-Standardschriftart"/>
    <w:uiPriority w:val="99"/>
    <w:semiHidden/>
    <w:unhideWhenUsed/>
    <w:rsid w:val="007D6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50471514">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04299387">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250758">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51659303">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ttdata.com/-/media/NTTDataGermany/Files/2019-DE-study-luenendonk-sonderanalyse-rp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de.nttdata.com" TargetMode="External"/><Relationship Id="rId4" Type="http://schemas.openxmlformats.org/officeDocument/2006/relationships/settings" Target="settings.xml"/><Relationship Id="rId9" Type="http://schemas.openxmlformats.org/officeDocument/2006/relationships/hyperlink" Target="https://de.nttdata.com/-/media/NTTDataGermany/Files/2019-DE-study-luenendonk-sonderanalyse-rpa.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640FC-A689-47A8-BCA7-B0AD7F160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4361</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Michel, Marion</cp:lastModifiedBy>
  <cp:revision>2</cp:revision>
  <cp:lastPrinted>2019-11-25T12:18:00Z</cp:lastPrinted>
  <dcterms:created xsi:type="dcterms:W3CDTF">2019-12-10T14:35:00Z</dcterms:created>
  <dcterms:modified xsi:type="dcterms:W3CDTF">2019-12-10T14:35:00Z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